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2" w:rsidRDefault="00D72A96">
      <w:pPr>
        <w:pStyle w:val="30"/>
        <w:framePr w:wrap="none" w:vAnchor="page" w:hAnchor="page" w:x="1050" w:y="484"/>
        <w:shd w:val="clear" w:color="auto" w:fill="auto"/>
        <w:tabs>
          <w:tab w:val="left" w:pos="6334"/>
        </w:tabs>
        <w:spacing w:after="0" w:line="210" w:lineRule="exact"/>
        <w:ind w:left="4160"/>
      </w:pPr>
      <w:r>
        <w:t>ПРОТОКОЛ</w:t>
      </w:r>
      <w:r w:rsidR="008B73BD">
        <w:t xml:space="preserve"> </w:t>
      </w:r>
      <w:r w:rsidR="00A72D7A">
        <w:t>№</w:t>
      </w:r>
      <w:r w:rsidR="008B73BD">
        <w:t>46</w:t>
      </w:r>
      <w:r>
        <w:tab/>
      </w:r>
    </w:p>
    <w:p w:rsidR="007712A2" w:rsidRDefault="00D72A96">
      <w:pPr>
        <w:pStyle w:val="30"/>
        <w:framePr w:w="10157" w:h="13353" w:hRule="exact" w:wrap="none" w:vAnchor="page" w:hAnchor="page" w:x="1050" w:y="1037"/>
        <w:shd w:val="clear" w:color="auto" w:fill="auto"/>
        <w:spacing w:after="0" w:line="240" w:lineRule="exact"/>
        <w:jc w:val="center"/>
      </w:pPr>
      <w:r>
        <w:t>заседания комиссии по рассмотрению заявлений отдельных категорий граждан,</w:t>
      </w:r>
      <w:r>
        <w:br/>
        <w:t>на бесплатное получение земельных участков для индивидуального жилищного строительства на</w:t>
      </w:r>
      <w:r>
        <w:br/>
        <w:t>территории муниципального образования городское поселение Чегем</w:t>
      </w:r>
    </w:p>
    <w:p w:rsidR="007712A2" w:rsidRDefault="00D72A96">
      <w:pPr>
        <w:pStyle w:val="20"/>
        <w:framePr w:w="10157" w:h="13353" w:hRule="exact" w:wrap="none" w:vAnchor="page" w:hAnchor="page" w:x="1050" w:y="1037"/>
        <w:shd w:val="clear" w:color="auto" w:fill="auto"/>
        <w:tabs>
          <w:tab w:val="left" w:pos="8861"/>
        </w:tabs>
        <w:spacing w:before="0"/>
      </w:pPr>
      <w:r>
        <w:t>28 сентября 2018 года</w:t>
      </w:r>
      <w:r>
        <w:tab/>
      </w:r>
      <w:proofErr w:type="spellStart"/>
      <w:r w:rsidR="008B73BD">
        <w:rPr>
          <w:lang w:eastAsia="en-US" w:bidi="en-US"/>
        </w:rPr>
        <w:t>г</w:t>
      </w:r>
      <w:r>
        <w:t>.п</w:t>
      </w:r>
      <w:proofErr w:type="gramStart"/>
      <w:r>
        <w:t>.Ч</w:t>
      </w:r>
      <w:proofErr w:type="gramEnd"/>
      <w:r>
        <w:t>егем</w:t>
      </w:r>
      <w:proofErr w:type="spellEnd"/>
    </w:p>
    <w:p w:rsidR="007712A2" w:rsidRDefault="00D72A96">
      <w:pPr>
        <w:pStyle w:val="20"/>
        <w:framePr w:w="10157" w:h="13353" w:hRule="exact" w:wrap="none" w:vAnchor="page" w:hAnchor="page" w:x="1050" w:y="1037"/>
        <w:shd w:val="clear" w:color="auto" w:fill="auto"/>
        <w:spacing w:before="0"/>
      </w:pPr>
      <w:r>
        <w:t>Присутствуют:</w:t>
      </w:r>
    </w:p>
    <w:p w:rsidR="007712A2" w:rsidRDefault="00D72A96">
      <w:pPr>
        <w:pStyle w:val="20"/>
        <w:framePr w:w="10157" w:h="13353" w:hRule="exact" w:wrap="none" w:vAnchor="page" w:hAnchor="page" w:x="1050" w:y="1037"/>
        <w:shd w:val="clear" w:color="auto" w:fill="auto"/>
        <w:spacing w:before="0"/>
      </w:pPr>
      <w:r>
        <w:t>председатель комиссии:</w:t>
      </w:r>
    </w:p>
    <w:p w:rsidR="007712A2" w:rsidRDefault="00D72A96">
      <w:pPr>
        <w:pStyle w:val="20"/>
        <w:framePr w:w="10157" w:h="13353" w:hRule="exact" w:wrap="none" w:vAnchor="page" w:hAnchor="page" w:x="1050" w:y="1037"/>
        <w:shd w:val="clear" w:color="auto" w:fill="auto"/>
        <w:spacing w:before="0" w:line="245" w:lineRule="exact"/>
      </w:pPr>
      <w:proofErr w:type="spellStart"/>
      <w:r>
        <w:t>Макоев</w:t>
      </w:r>
      <w:proofErr w:type="spellEnd"/>
      <w:r>
        <w:t xml:space="preserve"> Леонид </w:t>
      </w:r>
      <w:proofErr w:type="spellStart"/>
      <w:r>
        <w:t>Аминович</w:t>
      </w:r>
      <w:proofErr w:type="spellEnd"/>
      <w:r>
        <w:t xml:space="preserve"> - глава местной администрации городского поселения Чегем</w:t>
      </w:r>
    </w:p>
    <w:p w:rsidR="007712A2" w:rsidRDefault="00D72A96">
      <w:pPr>
        <w:pStyle w:val="20"/>
        <w:framePr w:w="10157" w:h="13353" w:hRule="exact" w:wrap="none" w:vAnchor="page" w:hAnchor="page" w:x="1050" w:y="1037"/>
        <w:shd w:val="clear" w:color="auto" w:fill="auto"/>
        <w:spacing w:before="0" w:line="245" w:lineRule="exact"/>
        <w:ind w:left="2780"/>
        <w:jc w:val="left"/>
      </w:pPr>
      <w:r>
        <w:t>Чегемского муниципального района КБР</w:t>
      </w:r>
    </w:p>
    <w:p w:rsidR="007712A2" w:rsidRDefault="00D72A96">
      <w:pPr>
        <w:pStyle w:val="20"/>
        <w:framePr w:w="10157" w:h="13353" w:hRule="exact" w:wrap="none" w:vAnchor="page" w:hAnchor="page" w:x="1050" w:y="1037"/>
        <w:shd w:val="clear" w:color="auto" w:fill="auto"/>
        <w:spacing w:before="0" w:line="245" w:lineRule="exact"/>
      </w:pPr>
      <w:r>
        <w:t xml:space="preserve">Борукаева Инна Бароновна - заместитель главы местной администрации </w:t>
      </w:r>
      <w:proofErr w:type="gramStart"/>
      <w:r>
        <w:t>городского</w:t>
      </w:r>
      <w:proofErr w:type="gramEnd"/>
    </w:p>
    <w:p w:rsidR="007712A2" w:rsidRDefault="00D72A96">
      <w:pPr>
        <w:pStyle w:val="20"/>
        <w:framePr w:w="10157" w:h="13353" w:hRule="exact" w:wrap="none" w:vAnchor="page" w:hAnchor="page" w:x="1050" w:y="1037"/>
        <w:shd w:val="clear" w:color="auto" w:fill="auto"/>
        <w:spacing w:before="0" w:after="184" w:line="245" w:lineRule="exact"/>
        <w:ind w:left="2880"/>
        <w:jc w:val="left"/>
      </w:pPr>
      <w:r>
        <w:t>поселения Чегем Чегемского муниципального района КБР</w:t>
      </w:r>
    </w:p>
    <w:p w:rsidR="007712A2" w:rsidRDefault="008B73BD">
      <w:pPr>
        <w:pStyle w:val="20"/>
        <w:framePr w:w="10157" w:h="13353" w:hRule="exact" w:wrap="none" w:vAnchor="page" w:hAnchor="page" w:x="1050" w:y="1037"/>
        <w:shd w:val="clear" w:color="auto" w:fill="auto"/>
        <w:tabs>
          <w:tab w:val="left" w:pos="10003"/>
        </w:tabs>
        <w:spacing w:before="0" w:line="240" w:lineRule="exact"/>
      </w:pPr>
      <w:r>
        <w:t>Члены комиссии:</w:t>
      </w:r>
    </w:p>
    <w:p w:rsidR="007712A2" w:rsidRDefault="00D72A96">
      <w:pPr>
        <w:pStyle w:val="20"/>
        <w:framePr w:w="10157" w:h="13353" w:hRule="exact" w:wrap="none" w:vAnchor="page" w:hAnchor="page" w:x="1050" w:y="1037"/>
        <w:shd w:val="clear" w:color="auto" w:fill="auto"/>
        <w:spacing w:before="0" w:line="240" w:lineRule="exact"/>
      </w:pPr>
      <w:proofErr w:type="spellStart"/>
      <w:r>
        <w:t>Мафедзов</w:t>
      </w:r>
      <w:proofErr w:type="spellEnd"/>
      <w:r>
        <w:t xml:space="preserve"> </w:t>
      </w:r>
      <w:proofErr w:type="spellStart"/>
      <w:r>
        <w:t>Азрет</w:t>
      </w:r>
      <w:proofErr w:type="spellEnd"/>
      <w:r>
        <w:t xml:space="preserve"> Русланович - ведущий специалист местной администрации </w:t>
      </w:r>
      <w:proofErr w:type="gramStart"/>
      <w:r>
        <w:t>городского</w:t>
      </w:r>
      <w:proofErr w:type="gramEnd"/>
    </w:p>
    <w:p w:rsidR="007712A2" w:rsidRDefault="00D72A96">
      <w:pPr>
        <w:pStyle w:val="20"/>
        <w:framePr w:w="10157" w:h="13353" w:hRule="exact" w:wrap="none" w:vAnchor="page" w:hAnchor="page" w:x="1050" w:y="1037"/>
        <w:shd w:val="clear" w:color="auto" w:fill="auto"/>
        <w:spacing w:before="0" w:line="240" w:lineRule="exact"/>
        <w:ind w:right="1920" w:firstLine="3000"/>
        <w:jc w:val="left"/>
      </w:pPr>
      <w:r>
        <w:t xml:space="preserve">поселения Чегем Чегемского муниципального района КБР </w:t>
      </w:r>
      <w:proofErr w:type="spellStart"/>
      <w:r>
        <w:t>Ворокова</w:t>
      </w:r>
      <w:proofErr w:type="spellEnd"/>
      <w:r>
        <w:t xml:space="preserve"> Елена Ивановна - главный специалист местной администрации городского</w:t>
      </w:r>
    </w:p>
    <w:p w:rsidR="007712A2" w:rsidRDefault="00D72A96">
      <w:pPr>
        <w:pStyle w:val="20"/>
        <w:framePr w:w="10157" w:h="13353" w:hRule="exact" w:wrap="none" w:vAnchor="page" w:hAnchor="page" w:x="1050" w:y="1037"/>
        <w:shd w:val="clear" w:color="auto" w:fill="auto"/>
        <w:spacing w:before="0" w:line="240" w:lineRule="exact"/>
        <w:ind w:right="1920" w:firstLine="3000"/>
        <w:jc w:val="left"/>
      </w:pPr>
      <w:r>
        <w:t>поселения Чегем Чегемского муниципального района КБР Бусленко Наталья Сергеевна - ведущий специалист местной администрации городского</w:t>
      </w:r>
    </w:p>
    <w:p w:rsidR="007712A2" w:rsidRDefault="00D72A96">
      <w:pPr>
        <w:pStyle w:val="20"/>
        <w:framePr w:w="10157" w:h="13353" w:hRule="exact" w:wrap="none" w:vAnchor="page" w:hAnchor="page" w:x="1050" w:y="1037"/>
        <w:shd w:val="clear" w:color="auto" w:fill="auto"/>
        <w:spacing w:before="0" w:line="240" w:lineRule="exact"/>
        <w:ind w:right="1920" w:firstLine="3000"/>
        <w:jc w:val="left"/>
      </w:pPr>
      <w:r>
        <w:t xml:space="preserve">поселения Чегем Чегемского муниципального района КБР </w:t>
      </w:r>
      <w:proofErr w:type="spellStart"/>
      <w:r>
        <w:t>Карданова</w:t>
      </w:r>
      <w:proofErr w:type="spellEnd"/>
      <w:r>
        <w:t xml:space="preserve"> Рита Адамовна - депутат Совета местного самоуправления </w:t>
      </w:r>
      <w:proofErr w:type="spellStart"/>
      <w:r>
        <w:t>г.п</w:t>
      </w:r>
      <w:proofErr w:type="gramStart"/>
      <w:r>
        <w:t>.Ч</w:t>
      </w:r>
      <w:proofErr w:type="gramEnd"/>
      <w:r>
        <w:t>егем</w:t>
      </w:r>
      <w:proofErr w:type="spellEnd"/>
    </w:p>
    <w:p w:rsidR="007712A2" w:rsidRDefault="00D72A96">
      <w:pPr>
        <w:pStyle w:val="20"/>
        <w:framePr w:w="10157" w:h="13353" w:hRule="exact" w:wrap="none" w:vAnchor="page" w:hAnchor="page" w:x="1050" w:y="1037"/>
        <w:shd w:val="clear" w:color="auto" w:fill="auto"/>
        <w:spacing w:before="0" w:after="180" w:line="240" w:lineRule="exact"/>
        <w:ind w:left="2780"/>
        <w:jc w:val="left"/>
      </w:pPr>
      <w:r>
        <w:t>(по согласованию)</w:t>
      </w:r>
    </w:p>
    <w:p w:rsidR="007712A2" w:rsidRDefault="00D72A96">
      <w:pPr>
        <w:pStyle w:val="20"/>
        <w:framePr w:w="10157" w:h="13353" w:hRule="exact" w:wrap="none" w:vAnchor="page" w:hAnchor="page" w:x="1050" w:y="1037"/>
        <w:shd w:val="clear" w:color="auto" w:fill="auto"/>
        <w:spacing w:before="0" w:line="240" w:lineRule="exact"/>
        <w:jc w:val="center"/>
      </w:pPr>
      <w:r>
        <w:t>ПОВЕСТКА ДНЯ:</w:t>
      </w:r>
    </w:p>
    <w:p w:rsidR="007712A2" w:rsidRDefault="00D72A96">
      <w:pPr>
        <w:pStyle w:val="20"/>
        <w:framePr w:w="10157" w:h="13353" w:hRule="exact" w:wrap="none" w:vAnchor="page" w:hAnchor="page" w:x="1050" w:y="1037"/>
        <w:shd w:val="clear" w:color="auto" w:fill="auto"/>
        <w:spacing w:before="0" w:after="204" w:line="240" w:lineRule="exact"/>
        <w:ind w:firstLine="780"/>
      </w:pPr>
      <w:r>
        <w:t xml:space="preserve">1. </w:t>
      </w:r>
      <w:proofErr w:type="gramStart"/>
      <w:r>
        <w:t xml:space="preserve">Рассмотрение заявлений на бесплатное получение земельных участков и пакетов документов о принятии граждан льготной категории, подавших заявления на бесплатное предоставление земельных участков, на учет в целях предоставления земельных участков для индивидуального жилищного строительства, в соответствии с Земельным кодексом РФ, Жилищным кодексом Российской Федерации от 29.12.2004 </w:t>
      </w:r>
      <w:r>
        <w:rPr>
          <w:lang w:val="en-US" w:eastAsia="en-US" w:bidi="en-US"/>
        </w:rPr>
        <w:t>N</w:t>
      </w:r>
      <w:r w:rsidRPr="007403D9">
        <w:rPr>
          <w:lang w:eastAsia="en-US" w:bidi="en-US"/>
        </w:rPr>
        <w:t xml:space="preserve"> </w:t>
      </w:r>
      <w:r>
        <w:t xml:space="preserve">188- ФЗ, Земельным кодексом КБР, Законом Кабардино-Балкарской Республики от 20.12.2011 </w:t>
      </w:r>
      <w:r>
        <w:rPr>
          <w:lang w:val="en-US" w:eastAsia="en-US" w:bidi="en-US"/>
        </w:rPr>
        <w:t>N</w:t>
      </w:r>
      <w:r w:rsidRPr="007403D9">
        <w:rPr>
          <w:lang w:eastAsia="en-US" w:bidi="en-US"/>
        </w:rPr>
        <w:t xml:space="preserve"> </w:t>
      </w:r>
      <w:r>
        <w:t>121-РЗ "О бесплатном</w:t>
      </w:r>
      <w:proofErr w:type="gramEnd"/>
      <w:r>
        <w:t xml:space="preserve">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 Постановлением Правительства КБР от 25.04.2012 </w:t>
      </w:r>
      <w:r>
        <w:rPr>
          <w:lang w:val="en-US" w:eastAsia="en-US" w:bidi="en-US"/>
        </w:rPr>
        <w:t>N</w:t>
      </w:r>
      <w:r w:rsidRPr="007403D9">
        <w:rPr>
          <w:lang w:eastAsia="en-US" w:bidi="en-US"/>
        </w:rPr>
        <w:t xml:space="preserve"> </w:t>
      </w:r>
      <w:r>
        <w:t xml:space="preserve">101-ПП "О Порядке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 для индивидуального жилищного строительства", Законом </w:t>
      </w:r>
      <w:proofErr w:type="gramStart"/>
      <w:r>
        <w:t>Кабардино- Балкарской</w:t>
      </w:r>
      <w:proofErr w:type="gramEnd"/>
      <w:r>
        <w:t xml:space="preserve"> Республики от 28.07.2006г. №55-РЗ «О регулировании жилищных отношений в </w:t>
      </w:r>
      <w:proofErr w:type="gramStart"/>
      <w:r>
        <w:t>Кабардино- Балкарской</w:t>
      </w:r>
      <w:proofErr w:type="gramEnd"/>
      <w:r>
        <w:t xml:space="preserve"> Республики», Порядком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 утвержденным решением Совета местного самоуправления городского поселения Чегем от 02 сентября 2016г. №131, Решением Совета местного самоуправления Чегемского муниципального района КБР от 09.07.2014г. №140 «Об утверждении учетной нормы общей площади жилого помещения для признания граждан, нуждающимися в жилых помещениях и нормы предоставления общей площади жилого помещения по договору социального найма </w:t>
      </w:r>
      <w:proofErr w:type="gramStart"/>
      <w:r>
        <w:t xml:space="preserve">из муниципального жилого фонда Чегемского муниципального района», ст.22 Закона Закон Кабардино-Балкарской Республики от 17.08.1996 </w:t>
      </w:r>
      <w:r>
        <w:rPr>
          <w:lang w:val="en-US" w:eastAsia="en-US" w:bidi="en-US"/>
        </w:rPr>
        <w:t>N</w:t>
      </w:r>
      <w:r w:rsidRPr="007403D9">
        <w:rPr>
          <w:lang w:eastAsia="en-US" w:bidi="en-US"/>
        </w:rPr>
        <w:t xml:space="preserve"> </w:t>
      </w:r>
      <w:r>
        <w:t>21-РЗ "Об охране семьи, материнства, отцовства и детства", Законом Кабардино-Балкарской Республики от 28.07.2006г. №55-РЗ «О регулировании жилищных отношений в Кабардино-Балкарской Республики», Решением Совета местного самоуправления Чегемского муниципального района КБР от 09.07.2014г. №140 «Об утверждении учетной нормы общей площади жилого помещения для признания</w:t>
      </w:r>
      <w:proofErr w:type="gramEnd"/>
      <w:r>
        <w:t xml:space="preserve"> граждан, </w:t>
      </w:r>
      <w:proofErr w:type="gramStart"/>
      <w:r>
        <w:t>нуждающимися</w:t>
      </w:r>
      <w:proofErr w:type="gramEnd"/>
      <w:r>
        <w:t xml:space="preserve">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w:t>
      </w:r>
    </w:p>
    <w:p w:rsidR="007712A2" w:rsidRDefault="00D72A96">
      <w:pPr>
        <w:pStyle w:val="20"/>
        <w:framePr w:w="10157" w:h="13353" w:hRule="exact" w:wrap="none" w:vAnchor="page" w:hAnchor="page" w:x="1050" w:y="1037"/>
        <w:shd w:val="clear" w:color="auto" w:fill="auto"/>
        <w:spacing w:before="0" w:line="210" w:lineRule="exact"/>
        <w:ind w:left="4160"/>
      </w:pPr>
      <w:r>
        <w:t>ХОД ЗАСЕДАНИЯ:</w:t>
      </w:r>
    </w:p>
    <w:p w:rsidR="007712A2" w:rsidRDefault="008B73BD">
      <w:pPr>
        <w:pStyle w:val="20"/>
        <w:framePr w:w="10157" w:h="1517" w:hRule="exact" w:wrap="none" w:vAnchor="page" w:hAnchor="page" w:x="1050" w:y="14572"/>
        <w:shd w:val="clear" w:color="auto" w:fill="auto"/>
        <w:spacing w:before="0" w:line="240" w:lineRule="exact"/>
        <w:ind w:left="520"/>
        <w:jc w:val="left"/>
      </w:pPr>
      <w:r>
        <w:t xml:space="preserve">  </w:t>
      </w:r>
      <w:r w:rsidR="00D72A96">
        <w:t>1. СЛУШАЛИ:</w:t>
      </w:r>
    </w:p>
    <w:p w:rsidR="007712A2" w:rsidRDefault="00D72A96">
      <w:pPr>
        <w:pStyle w:val="20"/>
        <w:framePr w:w="10157" w:h="1517" w:hRule="exact" w:wrap="none" w:vAnchor="page" w:hAnchor="page" w:x="1050" w:y="14572"/>
        <w:shd w:val="clear" w:color="auto" w:fill="auto"/>
        <w:spacing w:before="0" w:line="240" w:lineRule="exact"/>
        <w:ind w:firstLine="640"/>
      </w:pPr>
      <w:r>
        <w:rPr>
          <w:rStyle w:val="21"/>
        </w:rPr>
        <w:t xml:space="preserve">1.1. </w:t>
      </w:r>
      <w:r>
        <w:t>Бусленко Н.С. представила имею</w:t>
      </w:r>
      <w:r w:rsidR="008B73BD">
        <w:t>щиеся на момент рассмотрения 2</w:t>
      </w:r>
      <w:r>
        <w:t xml:space="preserve"> заявления и прилагаемые к ним документы:</w:t>
      </w:r>
    </w:p>
    <w:p w:rsidR="007712A2" w:rsidRDefault="00D72A96">
      <w:pPr>
        <w:pStyle w:val="20"/>
        <w:framePr w:w="10157" w:h="1517" w:hRule="exact" w:wrap="none" w:vAnchor="page" w:hAnchor="page" w:x="1050" w:y="14572"/>
        <w:shd w:val="clear" w:color="auto" w:fill="auto"/>
        <w:spacing w:before="0" w:line="240" w:lineRule="exact"/>
        <w:ind w:firstLine="640"/>
      </w:pPr>
      <w:r>
        <w:rPr>
          <w:rStyle w:val="21"/>
        </w:rPr>
        <w:t xml:space="preserve">1.1.1 </w:t>
      </w:r>
      <w:r>
        <w:t xml:space="preserve">Заявление </w:t>
      </w:r>
      <w:r>
        <w:rPr>
          <w:rStyle w:val="21"/>
        </w:rPr>
        <w:t xml:space="preserve">№316 от 28.08.2018г. от </w:t>
      </w:r>
      <w:proofErr w:type="spellStart"/>
      <w:r>
        <w:rPr>
          <w:rStyle w:val="21"/>
        </w:rPr>
        <w:t>Урусбиева</w:t>
      </w:r>
      <w:proofErr w:type="spellEnd"/>
      <w:r>
        <w:rPr>
          <w:rStyle w:val="21"/>
        </w:rPr>
        <w:t xml:space="preserve"> </w:t>
      </w:r>
      <w:proofErr w:type="spellStart"/>
      <w:r>
        <w:rPr>
          <w:rStyle w:val="21"/>
        </w:rPr>
        <w:t>Мажида</w:t>
      </w:r>
      <w:proofErr w:type="spellEnd"/>
      <w:r>
        <w:rPr>
          <w:rStyle w:val="21"/>
        </w:rPr>
        <w:t xml:space="preserve"> Валерьевича, 14.03.</w:t>
      </w:r>
      <w:r>
        <w:t xml:space="preserve">1992г.р. (категория Ч специалисты, имеющие профессиональное образование, работающие по трудовому договору), зарегистрированного в </w:t>
      </w:r>
      <w:proofErr w:type="spellStart"/>
      <w:r>
        <w:t>г</w:t>
      </w:r>
      <w:proofErr w:type="gramStart"/>
      <w:r>
        <w:t>.Ч</w:t>
      </w:r>
      <w:proofErr w:type="gramEnd"/>
      <w:r>
        <w:t>егем</w:t>
      </w:r>
      <w:proofErr w:type="spellEnd"/>
      <w:r>
        <w:t xml:space="preserve"> по </w:t>
      </w:r>
      <w:proofErr w:type="spellStart"/>
      <w:r>
        <w:t>ул.Набережная</w:t>
      </w:r>
      <w:proofErr w:type="spellEnd"/>
      <w:r>
        <w:t xml:space="preserve">, д.4, кв.5 с 20.12.2006г., состав семьи: мать - </w:t>
      </w:r>
      <w:proofErr w:type="spellStart"/>
      <w:r>
        <w:t>Тлигачева</w:t>
      </w:r>
      <w:proofErr w:type="spellEnd"/>
    </w:p>
    <w:p w:rsidR="007712A2" w:rsidRDefault="007712A2">
      <w:pPr>
        <w:rPr>
          <w:sz w:val="2"/>
          <w:szCs w:val="2"/>
        </w:rPr>
        <w:sectPr w:rsidR="007712A2">
          <w:pgSz w:w="11900" w:h="16840"/>
          <w:pgMar w:top="360" w:right="360" w:bottom="360" w:left="360" w:header="0" w:footer="3" w:gutter="0"/>
          <w:cols w:space="720"/>
          <w:noEndnote/>
          <w:docGrid w:linePitch="360"/>
        </w:sectPr>
      </w:pPr>
    </w:p>
    <w:p w:rsidR="007712A2" w:rsidRDefault="00D72A96">
      <w:pPr>
        <w:pStyle w:val="a5"/>
        <w:framePr w:w="10152" w:h="293" w:hRule="exact" w:wrap="none" w:vAnchor="page" w:hAnchor="page" w:x="1050" w:y="530"/>
        <w:shd w:val="clear" w:color="auto" w:fill="auto"/>
        <w:ind w:left="40"/>
      </w:pPr>
      <w:r>
        <w:rPr>
          <w:vertAlign w:val="superscript"/>
        </w:rPr>
        <w:lastRenderedPageBreak/>
        <w:t>2</w:t>
      </w:r>
    </w:p>
    <w:p w:rsidR="007712A2" w:rsidRDefault="00D72A96">
      <w:pPr>
        <w:pStyle w:val="20"/>
        <w:framePr w:w="10166" w:h="11635" w:hRule="exact" w:wrap="none" w:vAnchor="page" w:hAnchor="page" w:x="1035" w:y="756"/>
        <w:shd w:val="clear" w:color="auto" w:fill="auto"/>
        <w:spacing w:before="0" w:line="240" w:lineRule="exact"/>
      </w:pPr>
      <w:proofErr w:type="spellStart"/>
      <w:proofErr w:type="gramStart"/>
      <w:r>
        <w:t>Асият</w:t>
      </w:r>
      <w:proofErr w:type="spellEnd"/>
      <w:r>
        <w:t xml:space="preserve"> </w:t>
      </w:r>
      <w:proofErr w:type="spellStart"/>
      <w:r>
        <w:t>Тутовна</w:t>
      </w:r>
      <w:proofErr w:type="spellEnd"/>
      <w:r>
        <w:t xml:space="preserve">, 01.06.1974г.р., брат - </w:t>
      </w:r>
      <w:proofErr w:type="spellStart"/>
      <w:r>
        <w:t>Урусбиев</w:t>
      </w:r>
      <w:proofErr w:type="spellEnd"/>
      <w:r>
        <w:t xml:space="preserve"> </w:t>
      </w:r>
      <w:proofErr w:type="spellStart"/>
      <w:r>
        <w:t>Мулид</w:t>
      </w:r>
      <w:proofErr w:type="spellEnd"/>
      <w:r>
        <w:t xml:space="preserve"> Валерьевич, 22.01.1994 г.р., бабушка - </w:t>
      </w:r>
      <w:proofErr w:type="spellStart"/>
      <w:r>
        <w:t>Тлигачева</w:t>
      </w:r>
      <w:proofErr w:type="spellEnd"/>
      <w:r>
        <w:t xml:space="preserve"> Елена </w:t>
      </w:r>
      <w:proofErr w:type="spellStart"/>
      <w:r>
        <w:t>Аюбовна</w:t>
      </w:r>
      <w:proofErr w:type="spellEnd"/>
      <w:r>
        <w:t>, 04.03.1937г.р.</w:t>
      </w:r>
      <w:proofErr w:type="gramEnd"/>
    </w:p>
    <w:p w:rsidR="007712A2" w:rsidRDefault="00D72A96">
      <w:pPr>
        <w:pStyle w:val="20"/>
        <w:framePr w:w="10166" w:h="11635" w:hRule="exact" w:wrap="none" w:vAnchor="page" w:hAnchor="page" w:x="1035" w:y="756"/>
        <w:shd w:val="clear" w:color="auto" w:fill="auto"/>
        <w:spacing w:before="0" w:line="240" w:lineRule="exact"/>
        <w:ind w:firstLine="600"/>
      </w:pPr>
      <w:proofErr w:type="gramStart"/>
      <w:r>
        <w:t xml:space="preserve">В результате рассмотрения предоставленных документов комиссией выявлено, что </w:t>
      </w:r>
      <w:proofErr w:type="spellStart"/>
      <w:r>
        <w:rPr>
          <w:rStyle w:val="21"/>
        </w:rPr>
        <w:t>Урусбиев</w:t>
      </w:r>
      <w:proofErr w:type="spellEnd"/>
      <w:r>
        <w:rPr>
          <w:rStyle w:val="21"/>
        </w:rPr>
        <w:t xml:space="preserve"> </w:t>
      </w:r>
      <w:proofErr w:type="spellStart"/>
      <w:r>
        <w:rPr>
          <w:rStyle w:val="21"/>
        </w:rPr>
        <w:t>Мажид</w:t>
      </w:r>
      <w:proofErr w:type="spellEnd"/>
      <w:r>
        <w:rPr>
          <w:rStyle w:val="21"/>
        </w:rPr>
        <w:t xml:space="preserve"> Валерьевич, 14.03.1992г.р., </w:t>
      </w:r>
      <w:r>
        <w:t>подавший заявление по категории - специалисты, имеющие профессиональное образование, работающие по трудовому договору, не относится к отдельной категории граждан, которым в соответствии с Законом Кабардино-Балкарской Республики от 20.12.2011г. №121-РЗ предоставляются бесплатно в собственность земельные участки для индивидуального жилищного строительства.</w:t>
      </w:r>
      <w:proofErr w:type="gramEnd"/>
    </w:p>
    <w:p w:rsidR="007712A2" w:rsidRDefault="00D72A96">
      <w:pPr>
        <w:pStyle w:val="30"/>
        <w:framePr w:w="10166" w:h="11635" w:hRule="exact" w:wrap="none" w:vAnchor="page" w:hAnchor="page" w:x="1035" w:y="756"/>
        <w:shd w:val="clear" w:color="auto" w:fill="auto"/>
        <w:spacing w:after="0" w:line="240" w:lineRule="exact"/>
        <w:ind w:firstLine="600"/>
      </w:pPr>
      <w:proofErr w:type="gramStart"/>
      <w:r>
        <w:rPr>
          <w:rStyle w:val="31"/>
        </w:rPr>
        <w:t xml:space="preserve">Согласно пункта 1 части 1 статьи 2 Закона Кабардино-Балкарской Республики от 20.12.2011г. №121-РЗ. земельные участки из земель, находящихся в государственной собственности Кабардино-Балкарской Республики, муниципальной собственности, предоставляются отдельным категориям граждан, нуждающимся в улучшении жилищных условии, в собственность бесплатно для индивидуального жилищного строительства, в том числе </w:t>
      </w:r>
      <w:r>
        <w:t>специалистам, имеющие профессиональное образование, работающие по трудовому договору, заключенному на неопределенный срок, либо трудовому договору</w:t>
      </w:r>
      <w:proofErr w:type="gramEnd"/>
      <w:r>
        <w:t xml:space="preserve">, заключенному на срок не менее пяти лет, </w:t>
      </w:r>
      <w:r>
        <w:rPr>
          <w:rStyle w:val="32"/>
          <w:b/>
          <w:bCs/>
        </w:rPr>
        <w:t xml:space="preserve">в государственных организациях Кабардино-Балкарской Республики </w:t>
      </w:r>
      <w:proofErr w:type="spellStart"/>
      <w:r>
        <w:rPr>
          <w:rStyle w:val="32"/>
          <w:b/>
          <w:bCs/>
        </w:rPr>
        <w:t>и</w:t>
      </w:r>
      <w:proofErr w:type="gramStart"/>
      <w:r>
        <w:rPr>
          <w:rStyle w:val="32"/>
          <w:b/>
          <w:bCs/>
        </w:rPr>
        <w:t>!я</w:t>
      </w:r>
      <w:proofErr w:type="gramEnd"/>
      <w:r>
        <w:rPr>
          <w:rStyle w:val="32"/>
          <w:b/>
          <w:bCs/>
        </w:rPr>
        <w:t>и</w:t>
      </w:r>
      <w:proofErr w:type="spellEnd"/>
      <w:r>
        <w:rPr>
          <w:rStyle w:val="32"/>
          <w:b/>
          <w:bCs/>
        </w:rPr>
        <w:t xml:space="preserve"> муниципальных организациях, осуществляющие деятельность в сфере здравоохранения, образования, социального обслуживания, культуры, физической культуры и спорта, в соответствии с полученной квалификацией</w:t>
      </w:r>
      <w:r>
        <w:t xml:space="preserve">. </w:t>
      </w:r>
      <w:r>
        <w:rPr>
          <w:rStyle w:val="31"/>
        </w:rPr>
        <w:t xml:space="preserve">При этом </w:t>
      </w:r>
      <w:proofErr w:type="spellStart"/>
      <w:r>
        <w:t>Урусбиевым</w:t>
      </w:r>
      <w:proofErr w:type="spellEnd"/>
      <w:r>
        <w:t xml:space="preserve"> </w:t>
      </w:r>
      <w:proofErr w:type="spellStart"/>
      <w:r>
        <w:t>Мажидом</w:t>
      </w:r>
      <w:proofErr w:type="spellEnd"/>
      <w:r>
        <w:t xml:space="preserve"> Валерьевичем, 14.03.1992г.р., </w:t>
      </w:r>
      <w:r>
        <w:rPr>
          <w:rStyle w:val="31"/>
        </w:rPr>
        <w:t xml:space="preserve">предоставлен срочный трудовой </w:t>
      </w:r>
      <w:proofErr w:type="gramStart"/>
      <w:r>
        <w:rPr>
          <w:rStyle w:val="31"/>
        </w:rPr>
        <w:t>договор</w:t>
      </w:r>
      <w:proofErr w:type="gramEnd"/>
      <w:r>
        <w:rPr>
          <w:rStyle w:val="31"/>
        </w:rPr>
        <w:t xml:space="preserve"> заключенный с ФГУП «Охрана» </w:t>
      </w:r>
      <w:proofErr w:type="spellStart"/>
      <w:r>
        <w:rPr>
          <w:rStyle w:val="31"/>
        </w:rPr>
        <w:t>Росгвардии</w:t>
      </w:r>
      <w:proofErr w:type="spellEnd"/>
      <w:r>
        <w:rPr>
          <w:rStyle w:val="31"/>
        </w:rPr>
        <w:t xml:space="preserve">, то есть </w:t>
      </w:r>
      <w:proofErr w:type="spellStart"/>
      <w:r>
        <w:t>Урусбиев</w:t>
      </w:r>
      <w:proofErr w:type="spellEnd"/>
      <w:r>
        <w:t xml:space="preserve"> </w:t>
      </w:r>
      <w:proofErr w:type="spellStart"/>
      <w:r>
        <w:t>Мажид</w:t>
      </w:r>
      <w:proofErr w:type="spellEnd"/>
      <w:r>
        <w:t xml:space="preserve"> Валерьевич, 14.03.1992г.р., не является специалистом, </w:t>
      </w:r>
      <w:r>
        <w:rPr>
          <w:rStyle w:val="31"/>
        </w:rPr>
        <w:t xml:space="preserve">работающим по трудовому договору в государственной организации КБР или в муниципальной </w:t>
      </w:r>
      <w:r>
        <w:t>организации, осуществляющей деятельность в сфере здравоохранения, образования, социального обслуживания, культуры, физической культуры и спорта.</w:t>
      </w:r>
    </w:p>
    <w:p w:rsidR="007712A2" w:rsidRDefault="00D72A96">
      <w:pPr>
        <w:pStyle w:val="20"/>
        <w:framePr w:w="10166" w:h="11635" w:hRule="exact" w:wrap="none" w:vAnchor="page" w:hAnchor="page" w:x="1035" w:y="756"/>
        <w:shd w:val="clear" w:color="auto" w:fill="auto"/>
        <w:spacing w:before="0" w:line="240" w:lineRule="exact"/>
        <w:ind w:firstLine="600"/>
      </w:pPr>
      <w:proofErr w:type="gramStart"/>
      <w:r>
        <w:t xml:space="preserve">То есть при подаче заявления </w:t>
      </w:r>
      <w:proofErr w:type="spellStart"/>
      <w:r>
        <w:rPr>
          <w:rStyle w:val="21"/>
        </w:rPr>
        <w:t>Урусбиевым</w:t>
      </w:r>
      <w:proofErr w:type="spellEnd"/>
      <w:r>
        <w:rPr>
          <w:rStyle w:val="21"/>
        </w:rPr>
        <w:t xml:space="preserve"> </w:t>
      </w:r>
      <w:proofErr w:type="spellStart"/>
      <w:r>
        <w:rPr>
          <w:rStyle w:val="21"/>
        </w:rPr>
        <w:t>Мажидом</w:t>
      </w:r>
      <w:proofErr w:type="spellEnd"/>
      <w:r>
        <w:rPr>
          <w:rStyle w:val="21"/>
        </w:rPr>
        <w:t xml:space="preserve"> Валерьевичем, 14.03.1992г.р., </w:t>
      </w:r>
      <w:r>
        <w:t>не соблюдены требования и условия, установленные п.1) ч,1 ст.2 Закона Кабардино-Балкарской Республики от 20.12.2011г. №121-РЗ, п.п.5) п.9 ст.2 порядка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w:t>
      </w:r>
      <w:proofErr w:type="gramEnd"/>
      <w:r>
        <w:t xml:space="preserve"> </w:t>
      </w:r>
      <w:proofErr w:type="gramStart"/>
      <w:r>
        <w:t xml:space="preserve">для индивидуального жилищного строительства, утвержденного Постановлением Правительства КБР от 25.04.2012 </w:t>
      </w:r>
      <w:r>
        <w:rPr>
          <w:lang w:val="en-US" w:eastAsia="en-US" w:bidi="en-US"/>
        </w:rPr>
        <w:t>N</w:t>
      </w:r>
      <w:r w:rsidRPr="007403D9">
        <w:rPr>
          <w:lang w:eastAsia="en-US" w:bidi="en-US"/>
        </w:rPr>
        <w:t xml:space="preserve"> </w:t>
      </w:r>
      <w:r>
        <w:t>101-ПП, п.п.1 п.2.1 ст.2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w:t>
      </w:r>
      <w:proofErr w:type="gramEnd"/>
      <w:r>
        <w:t xml:space="preserve"> муниципального района КБР, утвержденным решением Совета местного самоуправления городского поселения Чегем от 02 сентября 2016г. №131, что согласно п.1) ч.4 </w:t>
      </w:r>
      <w:proofErr w:type="spellStart"/>
      <w:r>
        <w:t>ст</w:t>
      </w:r>
      <w:proofErr w:type="gramStart"/>
      <w:r>
        <w:t>.З</w:t>
      </w:r>
      <w:proofErr w:type="spellEnd"/>
      <w:proofErr w:type="gramEnd"/>
      <w:r>
        <w:t xml:space="preserve"> Закона Кабардино- Балкарской Республики от 20.12.2011 </w:t>
      </w:r>
      <w:r>
        <w:rPr>
          <w:lang w:val="en-US" w:eastAsia="en-US" w:bidi="en-US"/>
        </w:rPr>
        <w:t>N</w:t>
      </w:r>
      <w:r w:rsidRPr="007403D9">
        <w:rPr>
          <w:lang w:eastAsia="en-US" w:bidi="en-US"/>
        </w:rPr>
        <w:t xml:space="preserve"> </w:t>
      </w:r>
      <w:r>
        <w:t xml:space="preserve">121-РЗ, п.п.5.2.1, п.5.2 ст.5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w:t>
      </w:r>
      <w:proofErr w:type="gramStart"/>
      <w:r>
        <w:t>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 утвержденным решением Совета местного самоуправления городского поселения Чегем от 02 сентября 2016г. №131, является основанием для отказа в принятии граждан, в том числе по категории - специалисты, имеющие профессиональное образование, работающие по трудовому договору, на учет в бесплатном</w:t>
      </w:r>
      <w:proofErr w:type="gramEnd"/>
      <w:r>
        <w:t xml:space="preserve"> </w:t>
      </w:r>
      <w:proofErr w:type="gramStart"/>
      <w:r>
        <w:t>предоставлении</w:t>
      </w:r>
      <w:proofErr w:type="gramEnd"/>
      <w:r>
        <w:t xml:space="preserve"> в собственность земельного участка для индивидуального жилищного строительства в границах городского поселения Чегем.</w:t>
      </w:r>
    </w:p>
    <w:p w:rsidR="007712A2" w:rsidRDefault="00D72A96">
      <w:pPr>
        <w:pStyle w:val="20"/>
        <w:framePr w:w="10166" w:h="11635" w:hRule="exact" w:wrap="none" w:vAnchor="page" w:hAnchor="page" w:x="1035" w:y="756"/>
        <w:shd w:val="clear" w:color="auto" w:fill="auto"/>
        <w:spacing w:before="0" w:line="240" w:lineRule="exact"/>
        <w:ind w:firstLine="600"/>
      </w:pPr>
      <w:r>
        <w:t xml:space="preserve">С учетом вышеизложенного, потупило предложение отказать в постановке на учет в целях предоставления земельного </w:t>
      </w:r>
      <w:proofErr w:type="spellStart"/>
      <w:r>
        <w:rPr>
          <w:rStyle w:val="21"/>
        </w:rPr>
        <w:t>Урусбиеву</w:t>
      </w:r>
      <w:proofErr w:type="spellEnd"/>
      <w:r>
        <w:rPr>
          <w:rStyle w:val="21"/>
        </w:rPr>
        <w:t xml:space="preserve"> </w:t>
      </w:r>
      <w:proofErr w:type="spellStart"/>
      <w:r>
        <w:rPr>
          <w:rStyle w:val="21"/>
        </w:rPr>
        <w:t>Мажиду</w:t>
      </w:r>
      <w:proofErr w:type="spellEnd"/>
      <w:r>
        <w:rPr>
          <w:rStyle w:val="21"/>
        </w:rPr>
        <w:t xml:space="preserve"> Валерьевичу, 14.03.1992г.р., </w:t>
      </w:r>
      <w:r>
        <w:t xml:space="preserve">подавшему заявление по категории - специалист, имеющий профессиональное образование, работающий по трудовому договору, зарегистрированному </w:t>
      </w:r>
      <w:proofErr w:type="gramStart"/>
      <w:r>
        <w:t>в</w:t>
      </w:r>
      <w:proofErr w:type="gramEnd"/>
      <w:r>
        <w:t xml:space="preserve"> гор. Чегем по </w:t>
      </w:r>
      <w:proofErr w:type="spellStart"/>
      <w:r>
        <w:t>по</w:t>
      </w:r>
      <w:proofErr w:type="spellEnd"/>
      <w:r>
        <w:t xml:space="preserve"> </w:t>
      </w:r>
      <w:proofErr w:type="spellStart"/>
      <w:r>
        <w:t>ул</w:t>
      </w:r>
      <w:proofErr w:type="gramStart"/>
      <w:r>
        <w:t>.Н</w:t>
      </w:r>
      <w:proofErr w:type="gramEnd"/>
      <w:r>
        <w:t>абережная</w:t>
      </w:r>
      <w:proofErr w:type="spellEnd"/>
      <w:r>
        <w:t xml:space="preserve">, д.4, кв.5, состав семьи: состав семьи: мать - </w:t>
      </w:r>
      <w:proofErr w:type="spellStart"/>
      <w:r>
        <w:t>Тлигачева</w:t>
      </w:r>
      <w:proofErr w:type="spellEnd"/>
      <w:r>
        <w:t xml:space="preserve"> </w:t>
      </w:r>
      <w:proofErr w:type="spellStart"/>
      <w:r>
        <w:t>Асият</w:t>
      </w:r>
      <w:proofErr w:type="spellEnd"/>
      <w:r>
        <w:t xml:space="preserve"> </w:t>
      </w:r>
      <w:proofErr w:type="spellStart"/>
      <w:r>
        <w:t>Тутовна</w:t>
      </w:r>
      <w:proofErr w:type="spellEnd"/>
      <w:r>
        <w:t xml:space="preserve">, 01.06.1974г.р., брат - </w:t>
      </w:r>
      <w:proofErr w:type="spellStart"/>
      <w:r>
        <w:t>Урусбиев</w:t>
      </w:r>
      <w:proofErr w:type="spellEnd"/>
      <w:r>
        <w:t xml:space="preserve"> </w:t>
      </w:r>
      <w:proofErr w:type="spellStart"/>
      <w:r>
        <w:t>Мулид</w:t>
      </w:r>
      <w:proofErr w:type="spellEnd"/>
      <w:r>
        <w:t xml:space="preserve"> Валерьевич, 22.01.1994 г.р., бабушка - </w:t>
      </w:r>
      <w:proofErr w:type="spellStart"/>
      <w:r>
        <w:t>Тлигачева</w:t>
      </w:r>
      <w:proofErr w:type="spellEnd"/>
      <w:r>
        <w:t xml:space="preserve"> Елена </w:t>
      </w:r>
      <w:proofErr w:type="spellStart"/>
      <w:r>
        <w:t>Аюбовна</w:t>
      </w:r>
      <w:proofErr w:type="spellEnd"/>
      <w:r>
        <w:t>, 04.03.1937г.р.</w:t>
      </w:r>
    </w:p>
    <w:p w:rsidR="007712A2" w:rsidRDefault="007712A2" w:rsidP="008B73BD">
      <w:pPr>
        <w:pStyle w:val="23"/>
        <w:framePr w:w="682" w:h="1181" w:hRule="exact" w:wrap="none" w:vAnchor="page" w:hAnchor="page" w:x="9205" w:y="13977"/>
        <w:shd w:val="clear" w:color="auto" w:fill="auto"/>
      </w:pPr>
    </w:p>
    <w:p w:rsidR="008B73BD" w:rsidRDefault="008B73BD" w:rsidP="008B73BD">
      <w:pPr>
        <w:pStyle w:val="20"/>
        <w:framePr w:w="10801" w:h="4546" w:hRule="exact" w:wrap="none" w:vAnchor="page" w:hAnchor="page" w:x="946" w:y="11881"/>
        <w:shd w:val="clear" w:color="auto" w:fill="auto"/>
        <w:spacing w:before="0" w:line="210" w:lineRule="exact"/>
        <w:ind w:right="5241"/>
      </w:pPr>
    </w:p>
    <w:p w:rsidR="007712A2" w:rsidRDefault="00D72A96" w:rsidP="008B73BD">
      <w:pPr>
        <w:pStyle w:val="20"/>
        <w:framePr w:w="10801" w:h="4546" w:hRule="exact" w:wrap="none" w:vAnchor="page" w:hAnchor="page" w:x="946" w:y="11881"/>
        <w:shd w:val="clear" w:color="auto" w:fill="auto"/>
        <w:spacing w:before="0" w:line="210" w:lineRule="exact"/>
        <w:ind w:right="5241"/>
      </w:pPr>
      <w:r>
        <w:t>В голосовании приняли участие:</w:t>
      </w:r>
    </w:p>
    <w:p w:rsidR="007712A2" w:rsidRDefault="00D72A96" w:rsidP="008B73BD">
      <w:pPr>
        <w:pStyle w:val="20"/>
        <w:framePr w:w="10801" w:h="4546" w:hRule="exact" w:wrap="none" w:vAnchor="page" w:hAnchor="page" w:x="946" w:y="11881"/>
        <w:shd w:val="clear" w:color="auto" w:fill="auto"/>
        <w:spacing w:before="0" w:line="485" w:lineRule="exact"/>
        <w:ind w:right="5241"/>
      </w:pPr>
      <w:r>
        <w:t xml:space="preserve">Председатель комиссии: </w:t>
      </w:r>
      <w:proofErr w:type="spellStart"/>
      <w:r>
        <w:t>Макоев</w:t>
      </w:r>
      <w:proofErr w:type="spellEnd"/>
      <w:r>
        <w:t xml:space="preserve"> Л.А.</w:t>
      </w:r>
    </w:p>
    <w:p w:rsidR="007712A2" w:rsidRDefault="00D72A96" w:rsidP="008B73BD">
      <w:pPr>
        <w:pStyle w:val="20"/>
        <w:framePr w:w="10801" w:h="4546" w:hRule="exact" w:wrap="none" w:vAnchor="page" w:hAnchor="page" w:x="946" w:y="11881"/>
        <w:shd w:val="clear" w:color="auto" w:fill="auto"/>
        <w:spacing w:before="0" w:line="485" w:lineRule="exact"/>
        <w:ind w:right="5241"/>
      </w:pPr>
      <w:r>
        <w:t>Заместитель предсе</w:t>
      </w:r>
      <w:r w:rsidR="008B73BD">
        <w:t>дателя комиссии: Борукаева И.Б.</w:t>
      </w:r>
    </w:p>
    <w:p w:rsidR="007712A2" w:rsidRDefault="00D72A96" w:rsidP="008B73BD">
      <w:pPr>
        <w:pStyle w:val="20"/>
        <w:framePr w:w="10801" w:h="4546" w:hRule="exact" w:wrap="none" w:vAnchor="page" w:hAnchor="page" w:x="946" w:y="11881"/>
        <w:shd w:val="clear" w:color="auto" w:fill="auto"/>
        <w:spacing w:before="0" w:line="485" w:lineRule="exact"/>
        <w:ind w:right="5241"/>
      </w:pPr>
      <w:r>
        <w:t>Члены комиссии:</w:t>
      </w:r>
    </w:p>
    <w:p w:rsidR="007712A2" w:rsidRDefault="00D72A96" w:rsidP="008B73BD">
      <w:pPr>
        <w:pStyle w:val="20"/>
        <w:framePr w:w="10801" w:h="4546" w:hRule="exact" w:wrap="none" w:vAnchor="page" w:hAnchor="page" w:x="946" w:y="11881"/>
        <w:shd w:val="clear" w:color="auto" w:fill="auto"/>
        <w:spacing w:before="0" w:line="278" w:lineRule="exact"/>
        <w:ind w:left="3920" w:right="4963"/>
      </w:pPr>
      <w:r>
        <w:t xml:space="preserve">Воронова </w:t>
      </w:r>
      <w:r w:rsidRPr="00A72D7A">
        <w:rPr>
          <w:rStyle w:val="2ArialNarrow95pt"/>
          <w:i w:val="0"/>
        </w:rPr>
        <w:t>Е.И</w:t>
      </w:r>
      <w:r>
        <w:rPr>
          <w:rStyle w:val="2ArialNarrow95pt"/>
        </w:rPr>
        <w:t>.</w:t>
      </w:r>
    </w:p>
    <w:p w:rsidR="007712A2" w:rsidRDefault="00A72D7A" w:rsidP="008B73BD">
      <w:pPr>
        <w:pStyle w:val="20"/>
        <w:framePr w:w="10801" w:h="4546" w:hRule="exact" w:wrap="none" w:vAnchor="page" w:hAnchor="page" w:x="946" w:y="11881"/>
        <w:shd w:val="clear" w:color="auto" w:fill="auto"/>
        <w:spacing w:before="0" w:line="278" w:lineRule="exact"/>
        <w:ind w:left="3920" w:right="5088"/>
      </w:pPr>
      <w:proofErr w:type="spellStart"/>
      <w:r>
        <w:t>Мафедзов</w:t>
      </w:r>
      <w:proofErr w:type="spellEnd"/>
      <w:r>
        <w:t xml:space="preserve"> А.</w:t>
      </w:r>
    </w:p>
    <w:p w:rsidR="007712A2" w:rsidRDefault="00D72A96" w:rsidP="008B73BD">
      <w:pPr>
        <w:pStyle w:val="20"/>
        <w:framePr w:w="10801" w:h="4546" w:hRule="exact" w:wrap="none" w:vAnchor="page" w:hAnchor="page" w:x="946" w:y="11881"/>
        <w:shd w:val="clear" w:color="auto" w:fill="auto"/>
        <w:spacing w:before="0" w:after="60" w:line="278" w:lineRule="exact"/>
        <w:ind w:left="3920" w:right="4876"/>
      </w:pPr>
      <w:r>
        <w:t>Бусленко Н.С.</w:t>
      </w:r>
      <w:r>
        <w:br/>
      </w:r>
      <w:proofErr w:type="spellStart"/>
      <w:r>
        <w:t>Карданова</w:t>
      </w:r>
      <w:proofErr w:type="spellEnd"/>
      <w:r>
        <w:t xml:space="preserve"> Р.А.</w:t>
      </w:r>
    </w:p>
    <w:p w:rsidR="008B73BD" w:rsidRDefault="00D72A96" w:rsidP="008B73BD">
      <w:pPr>
        <w:pStyle w:val="20"/>
        <w:framePr w:w="10801" w:h="4546" w:hRule="exact" w:wrap="none" w:vAnchor="page" w:hAnchor="page" w:x="946" w:y="11881"/>
        <w:shd w:val="clear" w:color="auto" w:fill="auto"/>
        <w:tabs>
          <w:tab w:val="left" w:leader="underscore" w:pos="888"/>
        </w:tabs>
        <w:spacing w:before="0" w:line="278" w:lineRule="exact"/>
        <w:ind w:right="4876"/>
      </w:pPr>
      <w:r>
        <w:t>«За» -</w:t>
      </w:r>
      <w:r>
        <w:tab/>
        <w:t>голосов</w:t>
      </w:r>
      <w:r w:rsidR="008B73BD">
        <w:t xml:space="preserve">  </w:t>
      </w:r>
      <w:r w:rsidR="008B73BD">
        <w:tab/>
      </w:r>
      <w:r w:rsidR="008B73BD">
        <w:tab/>
      </w:r>
      <w:r w:rsidR="008B73BD">
        <w:tab/>
      </w:r>
      <w:r w:rsidR="008B73BD">
        <w:tab/>
      </w:r>
      <w:r w:rsidR="008B73BD">
        <w:tab/>
      </w:r>
    </w:p>
    <w:p w:rsidR="007712A2" w:rsidRDefault="008B73BD" w:rsidP="008B73BD">
      <w:pPr>
        <w:pStyle w:val="20"/>
        <w:framePr w:w="10801" w:h="4546" w:hRule="exact" w:wrap="none" w:vAnchor="page" w:hAnchor="page" w:x="946" w:y="11881"/>
        <w:shd w:val="clear" w:color="auto" w:fill="auto"/>
        <w:tabs>
          <w:tab w:val="left" w:leader="underscore" w:pos="888"/>
        </w:tabs>
        <w:spacing w:before="0" w:line="278" w:lineRule="exact"/>
        <w:ind w:right="4876"/>
      </w:pPr>
      <w:r>
        <w:t>«Против»-_____голос</w:t>
      </w:r>
    </w:p>
    <w:p w:rsidR="008B73BD" w:rsidRDefault="008B73BD" w:rsidP="008B73BD">
      <w:pPr>
        <w:pStyle w:val="20"/>
        <w:framePr w:w="10801" w:h="4546" w:hRule="exact" w:wrap="none" w:vAnchor="page" w:hAnchor="page" w:x="946" w:y="11881"/>
        <w:shd w:val="clear" w:color="auto" w:fill="auto"/>
        <w:tabs>
          <w:tab w:val="left" w:leader="underscore" w:pos="888"/>
        </w:tabs>
        <w:spacing w:before="0" w:line="278" w:lineRule="exact"/>
        <w:ind w:right="4876"/>
        <w:rPr>
          <w:sz w:val="2"/>
          <w:szCs w:val="2"/>
        </w:rPr>
        <w:sectPr w:rsidR="008B73BD">
          <w:pgSz w:w="11900" w:h="16840"/>
          <w:pgMar w:top="360" w:right="360" w:bottom="360" w:left="360" w:header="0" w:footer="3" w:gutter="0"/>
          <w:cols w:space="720"/>
          <w:noEndnote/>
          <w:docGrid w:linePitch="360"/>
        </w:sectPr>
      </w:pPr>
      <w:r>
        <w:t>«Воздержалось»-_____голосов</w:t>
      </w:r>
    </w:p>
    <w:p w:rsidR="008B73BD" w:rsidRDefault="008B73BD">
      <w:pPr>
        <w:rPr>
          <w:sz w:val="2"/>
          <w:szCs w:val="2"/>
        </w:rPr>
      </w:pPr>
    </w:p>
    <w:p w:rsidR="007712A2" w:rsidRDefault="007403D9">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684530</wp:posOffset>
                </wp:positionH>
                <wp:positionV relativeFrom="page">
                  <wp:posOffset>1311910</wp:posOffset>
                </wp:positionV>
                <wp:extent cx="5273040" cy="0"/>
                <wp:effectExtent l="8255" t="6985" r="5080"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2730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9pt;margin-top:103.3pt;width:415.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9NzwEAAKYDAAAOAAAAZHJzL2Uyb0RvYy54bWysU02P0zAQvSPxHyzfadKyLCVqulp1KZcF&#10;Ki38gKnjJBaOxxq7TfvvGbsfwAIXhA+Wx868N+/NZHF3GKzYawoGXS2nk1IK7RQ2xnW1/Ppl/Wou&#10;RYjgGrDodC2POsi75csXi9FXeoY92kaTYBAXqtHXso/RV0URVK8HCBP02vFjizRA5JC6oiEYGX2w&#10;xawsb4sRqfGESofAtw+nR7nM+G2rVfzctkFHYWvJtcW8U963aS+WC6g6At8bdS4D/qGKAYxj0ivU&#10;A0QQOzK/QQ1GEQZs40ThUGDbGqWzBlYzLZ+peerB66yFzQn+alP4f7Dq035DwjS1vJHCwcAtut9F&#10;zMziNtkz+lDxVyu3oSRQHdyTf0T1LQiHqx5cp++JcOw1NFzXNKUUv+SkIHhm2Y4fsWECYIJs1qGl&#10;IWGyDeKQe3K89kQfolB8+Wb29nV5w61Tl7cCqkuipxA/aBxEOtQyRALT9XGFznHnkaaZBvaPIaay&#10;oLokJNaA1jRrY20OqNuuLIk98KCs88pKnn1mnRhrOZ+/KzPy3yHKvP4EQbhzTR67ZNn78zmCsacz&#10;V2nd2cNk26kDW2yOG7p4y8OQ5ZwHN03bz3HO/vF7Lb8DAAD//wMAUEsDBBQABgAIAAAAIQCkGyb/&#10;3QAAAAsBAAAPAAAAZHJzL2Rvd25yZXYueG1sTI/BTsMwEETvSPyDtUhcUGuTiNCGOFVbCXEmoPbq&#10;xksSEa9D7Lbh71kkpHKcndHM22I1uV6ccAydJw33cwUCqfa2o0bD+9vzbAEiREPW9J5QwzcGWJXX&#10;V4XJrT/TK56q2AguoZAbDW2MQy5lqFt0Jsz9gMTehx+diSzHRtrRnLnc9TJRKpPOdMQLrRlw22L9&#10;WR2dhm31sPmSqdn5O1pvXjq3z3bLVOvbm2n9BCLiFC9h+MVndCiZ6eCPZIPoWatHRo8aEpVlIDix&#10;TBcJiMPfRZaF/P9D+QMAAP//AwBQSwECLQAUAAYACAAAACEAtoM4kv4AAADhAQAAEwAAAAAAAAAA&#10;AAAAAAAAAAAAW0NvbnRlbnRfVHlwZXNdLnhtbFBLAQItABQABgAIAAAAIQA4/SH/1gAAAJQBAAAL&#10;AAAAAAAAAAAAAAAAAC8BAABfcmVscy8ucmVsc1BLAQItABQABgAIAAAAIQAgW29NzwEAAKYDAAAO&#10;AAAAAAAAAAAAAAAAAC4CAABkcnMvZTJvRG9jLnhtbFBLAQItABQABgAIAAAAIQCkGyb/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690245</wp:posOffset>
                </wp:positionH>
                <wp:positionV relativeFrom="page">
                  <wp:posOffset>6465570</wp:posOffset>
                </wp:positionV>
                <wp:extent cx="5203190" cy="0"/>
                <wp:effectExtent l="13970" t="7620" r="1206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2031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4.35pt;margin-top:509.1pt;width:409.7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3GzgEAAKYDAAAOAAAAZHJzL2Uyb0RvYy54bWysU02P0zAQvSPxHyzfadKuFpWo6WrVpVwW&#10;qLTwA6aOk1g4HmvsNu2/Z+x+ALsrDggfLI+dee/Nm8ni7jBYsdcUDLpaTielFNopbIzravn92/rd&#10;XIoQwTVg0elaHnWQd8u3bxajr/QMe7SNJsEgLlSjr2Ufo6+KIqheDxAm6LXjxxZpgMghdUVDMDL6&#10;YItZWb4vRqTGEyodAt8+nB7lMuO3rVbxa9sGHYWtJWuLeae8b9NeLBdQdQS+N+osA/5BxQDGMekV&#10;6gEiiB2ZF1CDUYQB2zhROBTYtkbpXANXMy2fVfPUg9e5FjYn+KtN4f/Bqi/7DQnT1PJGCgcDt+h+&#10;FzEzi9tkz+hDxV+t3IZSgergnvwjqh9BOFz14Dp9T4Rjr6FhXdOUUvyRk4LgmWU7fsaGCYAJslmH&#10;loaEyTaIQ+7J8doTfYhC8eXtrLyZfuDWqctbAdUl0VOInzQOIh1qGSKB6fq4Que480jTTAP7xxCT&#10;LKguCYk1oDXN2libA+q2K0tiDzwo67xyJc8+s06MtZzPWdDfIcq8XoMg3Lkmj12y7OP5HMHY05lV&#10;Wnf2MNl26sAWm+OGLt7yMORyzoObpu33OGf/+r2WPwEAAP//AwBQSwMEFAAGAAgAAAAhAMVMKIrd&#10;AAAADQEAAA8AAABkcnMvZG93bnJldi54bWxMj0FPg0AQhe8m/ofNmHgxdoHGSpGlaZsYz6Kp1ymM&#10;QGRnkd22+O+dHky9zZt5efO9fDXZXh1p9J1jA/EsAkVcubrjxsD72/N9CsoH5Bp7x2Tghzysiuur&#10;HLPanfiVjmVolISwz9BAG8KQae2rliz6mRuI5fbpRotB5NjoesSThNteJ1G00BY7lg8tDrRtqfoq&#10;D9bAtnzYfOs57twdrzcvnf1Y7JZzY25vpvUTqEBTuJjhjC/oUAjT3h249qoXHaWPYj0PcZqAEssy&#10;SWNQ+7+VLnL9v0XxCwAA//8DAFBLAQItABQABgAIAAAAIQC2gziS/gAAAOEBAAATAAAAAAAAAAAA&#10;AAAAAAAAAABbQ29udGVudF9UeXBlc10ueG1sUEsBAi0AFAAGAAgAAAAhADj9If/WAAAAlAEAAAsA&#10;AAAAAAAAAAAAAAAALwEAAF9yZWxzLy5yZWxzUEsBAi0AFAAGAAgAAAAhAMF6fcbOAQAApgMAAA4A&#10;AAAAAAAAAAAAAAAALgIAAGRycy9lMm9Eb2MueG1sUEsBAi0AFAAGAAgAAAAhAMVMKIrdAAAADQEA&#10;AA8AAAAAAAAAAAAAAAAAKAQAAGRycy9kb3ducmV2LnhtbFBLBQYAAAAABAAEAPMAAAAyBQAAAAA=&#10;" filled="t" strokeweight=".7pt">
                <v:path arrowok="f"/>
                <o:lock v:ext="edit" shapetype="f"/>
                <w10:wrap anchorx="page" anchory="page"/>
              </v:shape>
            </w:pict>
          </mc:Fallback>
        </mc:AlternateContent>
      </w:r>
    </w:p>
    <w:p w:rsidR="007712A2" w:rsidRDefault="00D72A96">
      <w:pPr>
        <w:pStyle w:val="25"/>
        <w:framePr w:wrap="none" w:vAnchor="page" w:hAnchor="page" w:x="6037" w:y="478"/>
        <w:shd w:val="clear" w:color="auto" w:fill="auto"/>
        <w:spacing w:line="240" w:lineRule="exact"/>
      </w:pPr>
      <w:r>
        <w:t>3</w:t>
      </w:r>
    </w:p>
    <w:p w:rsidR="00A72D7A" w:rsidRDefault="00A72D7A" w:rsidP="00A72D7A">
      <w:pPr>
        <w:pStyle w:val="20"/>
        <w:framePr w:h="631" w:hRule="exact" w:wrap="none" w:vAnchor="page" w:hAnchor="page" w:x="1011" w:y="1088"/>
        <w:shd w:val="clear" w:color="auto" w:fill="auto"/>
        <w:spacing w:before="0" w:line="210" w:lineRule="exact"/>
      </w:pPr>
      <w:r>
        <w:t>РЕШИЛИ:___________________________________________________________________________________</w:t>
      </w:r>
    </w:p>
    <w:p w:rsidR="007712A2" w:rsidRDefault="00D72A96">
      <w:pPr>
        <w:pStyle w:val="20"/>
        <w:framePr w:w="10214" w:h="3432" w:hRule="exact" w:wrap="none" w:vAnchor="page" w:hAnchor="page" w:x="1011" w:y="2417"/>
        <w:shd w:val="clear" w:color="auto" w:fill="auto"/>
        <w:spacing w:before="0" w:line="240" w:lineRule="exact"/>
      </w:pPr>
      <w:r>
        <w:rPr>
          <w:rStyle w:val="21"/>
        </w:rPr>
        <w:t xml:space="preserve">1.1.3. </w:t>
      </w:r>
      <w:r>
        <w:t xml:space="preserve">Заявление </w:t>
      </w:r>
      <w:r>
        <w:rPr>
          <w:rStyle w:val="21"/>
        </w:rPr>
        <w:t xml:space="preserve">от 21.06.2018г., зарегистрированное 20.06.2018г. вход. №253 от </w:t>
      </w:r>
      <w:proofErr w:type="spellStart"/>
      <w:r>
        <w:rPr>
          <w:rStyle w:val="21"/>
        </w:rPr>
        <w:t>Хуранова</w:t>
      </w:r>
      <w:proofErr w:type="spellEnd"/>
      <w:r>
        <w:rPr>
          <w:rStyle w:val="21"/>
        </w:rPr>
        <w:t xml:space="preserve"> </w:t>
      </w:r>
      <w:proofErr w:type="spellStart"/>
      <w:r>
        <w:rPr>
          <w:rStyle w:val="21"/>
        </w:rPr>
        <w:t>Анзора</w:t>
      </w:r>
      <w:proofErr w:type="spellEnd"/>
      <w:r>
        <w:rPr>
          <w:rStyle w:val="21"/>
        </w:rPr>
        <w:t xml:space="preserve"> </w:t>
      </w:r>
      <w:r>
        <w:rPr>
          <w:rStyle w:val="2Candara10pt"/>
        </w:rPr>
        <w:t>1</w:t>
      </w:r>
      <w:r>
        <w:rPr>
          <w:rStyle w:val="21"/>
        </w:rPr>
        <w:t xml:space="preserve">Музрачевича, 05.08.1969г.р., </w:t>
      </w:r>
      <w:r>
        <w:t xml:space="preserve">(категория - граждане, имеющие трех и более детей), зарегистрированного в </w:t>
      </w:r>
      <w:proofErr w:type="spellStart"/>
      <w:r>
        <w:t>г</w:t>
      </w:r>
      <w:proofErr w:type="gramStart"/>
      <w:r>
        <w:t>.Ч</w:t>
      </w:r>
      <w:proofErr w:type="gramEnd"/>
      <w:r>
        <w:t>егем</w:t>
      </w:r>
      <w:proofErr w:type="spellEnd"/>
      <w:r>
        <w:t xml:space="preserve"> по </w:t>
      </w:r>
      <w:proofErr w:type="spellStart"/>
      <w:r>
        <w:t>ул.Надречная</w:t>
      </w:r>
      <w:proofErr w:type="spellEnd"/>
      <w:r>
        <w:t xml:space="preserve">, д.2., кв.62 с 20.10.1999г., состав семьи: жена - </w:t>
      </w:r>
      <w:proofErr w:type="spellStart"/>
      <w:r>
        <w:t>Гедуева</w:t>
      </w:r>
      <w:proofErr w:type="spellEnd"/>
      <w:r>
        <w:t xml:space="preserve"> Лариса </w:t>
      </w:r>
      <w:proofErr w:type="spellStart"/>
      <w:r>
        <w:t>Мухарбиевна</w:t>
      </w:r>
      <w:proofErr w:type="spellEnd"/>
      <w:r>
        <w:t xml:space="preserve">, 02.11.1972г.р., дочь - </w:t>
      </w:r>
      <w:proofErr w:type="spellStart"/>
      <w:r>
        <w:t>Хуранова</w:t>
      </w:r>
      <w:proofErr w:type="spellEnd"/>
      <w:r>
        <w:t xml:space="preserve"> Диана </w:t>
      </w:r>
      <w:proofErr w:type="spellStart"/>
      <w:r>
        <w:t>Анзоровна</w:t>
      </w:r>
      <w:proofErr w:type="spellEnd"/>
      <w:r>
        <w:t xml:space="preserve">, 03.05.1993г.р., сын - </w:t>
      </w:r>
      <w:proofErr w:type="spellStart"/>
      <w:r>
        <w:t>Хуранов</w:t>
      </w:r>
      <w:proofErr w:type="spellEnd"/>
      <w:r>
        <w:t xml:space="preserve"> </w:t>
      </w:r>
      <w:proofErr w:type="spellStart"/>
      <w:r>
        <w:t>Тамирлан</w:t>
      </w:r>
      <w:proofErr w:type="spellEnd"/>
      <w:r>
        <w:t xml:space="preserve"> </w:t>
      </w:r>
      <w:proofErr w:type="spellStart"/>
      <w:r>
        <w:t>Анзорович</w:t>
      </w:r>
      <w:proofErr w:type="spellEnd"/>
      <w:r>
        <w:t xml:space="preserve">, 25.12.2006г.р., сын - </w:t>
      </w:r>
      <w:proofErr w:type="spellStart"/>
      <w:r>
        <w:t>Хуранов</w:t>
      </w:r>
      <w:proofErr w:type="spellEnd"/>
      <w:r>
        <w:t xml:space="preserve"> </w:t>
      </w:r>
      <w:proofErr w:type="spellStart"/>
      <w:r>
        <w:t>Тембулат</w:t>
      </w:r>
      <w:proofErr w:type="spellEnd"/>
      <w:r>
        <w:t xml:space="preserve"> </w:t>
      </w:r>
      <w:proofErr w:type="spellStart"/>
      <w:r>
        <w:t>Анзорович</w:t>
      </w:r>
      <w:proofErr w:type="spellEnd"/>
      <w:r>
        <w:t xml:space="preserve">, 21,03.2009г.р., сын - </w:t>
      </w:r>
      <w:proofErr w:type="spellStart"/>
      <w:r>
        <w:t>Хуранов</w:t>
      </w:r>
      <w:proofErr w:type="spellEnd"/>
      <w:r>
        <w:t xml:space="preserve"> </w:t>
      </w:r>
      <w:proofErr w:type="spellStart"/>
      <w:r>
        <w:t>Темиркан</w:t>
      </w:r>
      <w:proofErr w:type="spellEnd"/>
      <w:r>
        <w:t xml:space="preserve"> </w:t>
      </w:r>
      <w:proofErr w:type="spellStart"/>
      <w:r>
        <w:t>Анзорович</w:t>
      </w:r>
      <w:proofErr w:type="spellEnd"/>
      <w:r>
        <w:t>, 14.10.2011 г.р.</w:t>
      </w:r>
    </w:p>
    <w:p w:rsidR="007712A2" w:rsidRDefault="00D72A96">
      <w:pPr>
        <w:pStyle w:val="20"/>
        <w:framePr w:w="10214" w:h="3432" w:hRule="exact" w:wrap="none" w:vAnchor="page" w:hAnchor="page" w:x="1011" w:y="2417"/>
        <w:shd w:val="clear" w:color="auto" w:fill="auto"/>
        <w:spacing w:before="0" w:line="240" w:lineRule="exact"/>
        <w:ind w:firstLine="640"/>
      </w:pPr>
      <w:proofErr w:type="gramStart"/>
      <w:r>
        <w:t>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 все предоставленные копии заверены, согласно выписок из ЕГРП у граждан не имеется в собственности земельных участков.</w:t>
      </w:r>
      <w:proofErr w:type="gramEnd"/>
    </w:p>
    <w:p w:rsidR="007712A2" w:rsidRDefault="00D72A96">
      <w:pPr>
        <w:pStyle w:val="20"/>
        <w:framePr w:w="10214" w:h="3432" w:hRule="exact" w:wrap="none" w:vAnchor="page" w:hAnchor="page" w:x="1011" w:y="2417"/>
        <w:shd w:val="clear" w:color="auto" w:fill="auto"/>
        <w:spacing w:before="0" w:line="240" w:lineRule="exact"/>
        <w:ind w:firstLine="640"/>
      </w:pPr>
      <w:r>
        <w:t xml:space="preserve">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многодетную семью, состоящую из шести человек: </w:t>
      </w:r>
      <w:proofErr w:type="spellStart"/>
      <w:r>
        <w:t>Хуранов</w:t>
      </w:r>
      <w:proofErr w:type="spellEnd"/>
      <w:r>
        <w:t xml:space="preserve"> </w:t>
      </w:r>
      <w:proofErr w:type="spellStart"/>
      <w:r>
        <w:t>Анзор</w:t>
      </w:r>
      <w:proofErr w:type="spellEnd"/>
      <w:r>
        <w:t xml:space="preserve"> </w:t>
      </w:r>
      <w:proofErr w:type="spellStart"/>
      <w:r>
        <w:t>Музрачевич</w:t>
      </w:r>
      <w:proofErr w:type="spellEnd"/>
      <w:r>
        <w:t xml:space="preserve">, 05.08.1969г.р. </w:t>
      </w:r>
      <w:proofErr w:type="spellStart"/>
      <w:r>
        <w:t>Гедуева</w:t>
      </w:r>
      <w:proofErr w:type="spellEnd"/>
      <w:r>
        <w:t xml:space="preserve"> Лариса </w:t>
      </w:r>
      <w:proofErr w:type="spellStart"/>
      <w:r>
        <w:t>Мухарбиевна</w:t>
      </w:r>
      <w:proofErr w:type="spellEnd"/>
      <w:r>
        <w:t xml:space="preserve">, 02.11.1972г.р., </w:t>
      </w:r>
      <w:proofErr w:type="spellStart"/>
      <w:r>
        <w:t>Хуранова</w:t>
      </w:r>
      <w:proofErr w:type="spellEnd"/>
      <w:r>
        <w:t xml:space="preserve"> Диана </w:t>
      </w:r>
      <w:proofErr w:type="spellStart"/>
      <w:r>
        <w:t>Анзоровна</w:t>
      </w:r>
      <w:proofErr w:type="spellEnd"/>
      <w:r>
        <w:t xml:space="preserve">, 03.05.1993г.р., </w:t>
      </w:r>
      <w:proofErr w:type="spellStart"/>
      <w:r>
        <w:t>Хуранов</w:t>
      </w:r>
      <w:proofErr w:type="spellEnd"/>
      <w:r>
        <w:t xml:space="preserve"> </w:t>
      </w:r>
      <w:proofErr w:type="spellStart"/>
      <w:r>
        <w:t>Тамирлан</w:t>
      </w:r>
      <w:proofErr w:type="spellEnd"/>
      <w:r>
        <w:t xml:space="preserve"> </w:t>
      </w:r>
      <w:proofErr w:type="spellStart"/>
      <w:r>
        <w:t>Анзорович</w:t>
      </w:r>
      <w:proofErr w:type="spellEnd"/>
      <w:r>
        <w:t xml:space="preserve">, 25.12.2006г.р., </w:t>
      </w:r>
      <w:proofErr w:type="spellStart"/>
      <w:r>
        <w:t>Хуранов</w:t>
      </w:r>
      <w:proofErr w:type="spellEnd"/>
      <w:r>
        <w:t xml:space="preserve"> </w:t>
      </w:r>
      <w:proofErr w:type="spellStart"/>
      <w:r>
        <w:t>Тембулат</w:t>
      </w:r>
      <w:proofErr w:type="spellEnd"/>
      <w:r>
        <w:t xml:space="preserve"> </w:t>
      </w:r>
      <w:proofErr w:type="spellStart"/>
      <w:r>
        <w:t>Анзорович</w:t>
      </w:r>
      <w:proofErr w:type="spellEnd"/>
      <w:r>
        <w:t xml:space="preserve">, 21.03.2009г.р., сын - </w:t>
      </w:r>
      <w:proofErr w:type="spellStart"/>
      <w:r>
        <w:t>Хуранов</w:t>
      </w:r>
      <w:proofErr w:type="spellEnd"/>
      <w:r>
        <w:t xml:space="preserve"> </w:t>
      </w:r>
      <w:proofErr w:type="spellStart"/>
      <w:r>
        <w:t>Темиркан</w:t>
      </w:r>
      <w:proofErr w:type="spellEnd"/>
      <w:r>
        <w:t xml:space="preserve"> </w:t>
      </w:r>
      <w:proofErr w:type="spellStart"/>
      <w:r>
        <w:t>Анзорович</w:t>
      </w:r>
      <w:proofErr w:type="spellEnd"/>
      <w:r>
        <w:t>, 14.10.201 I г.р.</w:t>
      </w:r>
    </w:p>
    <w:tbl>
      <w:tblPr>
        <w:tblOverlap w:val="never"/>
        <w:tblW w:w="8657" w:type="dxa"/>
        <w:tblLayout w:type="fixed"/>
        <w:tblCellMar>
          <w:left w:w="10" w:type="dxa"/>
          <w:right w:w="10" w:type="dxa"/>
        </w:tblCellMar>
        <w:tblLook w:val="04A0" w:firstRow="1" w:lastRow="0" w:firstColumn="1" w:lastColumn="0" w:noHBand="0" w:noVBand="1"/>
      </w:tblPr>
      <w:tblGrid>
        <w:gridCol w:w="4992"/>
        <w:gridCol w:w="480"/>
        <w:gridCol w:w="1699"/>
        <w:gridCol w:w="1486"/>
      </w:tblGrid>
      <w:tr w:rsidR="007712A2" w:rsidTr="008B73BD">
        <w:trPr>
          <w:trHeight w:hRule="exact" w:val="288"/>
        </w:trPr>
        <w:tc>
          <w:tcPr>
            <w:tcW w:w="4992" w:type="dxa"/>
            <w:shd w:val="clear" w:color="auto" w:fill="FFFFFF"/>
          </w:tcPr>
          <w:p w:rsidR="007712A2" w:rsidRDefault="007712A2">
            <w:pPr>
              <w:framePr w:w="8390" w:h="1685" w:wrap="none" w:vAnchor="page" w:hAnchor="page" w:x="1064" w:y="5811"/>
              <w:rPr>
                <w:sz w:val="10"/>
                <w:szCs w:val="10"/>
              </w:rPr>
            </w:pPr>
          </w:p>
        </w:tc>
        <w:tc>
          <w:tcPr>
            <w:tcW w:w="480" w:type="dxa"/>
            <w:shd w:val="clear" w:color="auto" w:fill="FFFFFF"/>
          </w:tcPr>
          <w:p w:rsidR="007712A2" w:rsidRDefault="007712A2">
            <w:pPr>
              <w:framePr w:w="8390" w:h="1685" w:wrap="none" w:vAnchor="page" w:hAnchor="page" w:x="1064" w:y="5811"/>
              <w:rPr>
                <w:sz w:val="10"/>
                <w:szCs w:val="10"/>
              </w:rPr>
            </w:pPr>
          </w:p>
        </w:tc>
        <w:tc>
          <w:tcPr>
            <w:tcW w:w="1699" w:type="dxa"/>
            <w:shd w:val="clear" w:color="auto" w:fill="FFFFFF"/>
          </w:tcPr>
          <w:p w:rsidR="007712A2" w:rsidRDefault="007712A2">
            <w:pPr>
              <w:pStyle w:val="20"/>
              <w:framePr w:w="8390" w:h="1685" w:wrap="none" w:vAnchor="page" w:hAnchor="page" w:x="1064" w:y="5811"/>
              <w:shd w:val="clear" w:color="auto" w:fill="auto"/>
              <w:spacing w:before="0" w:line="420" w:lineRule="exact"/>
              <w:jc w:val="center"/>
            </w:pPr>
          </w:p>
        </w:tc>
        <w:tc>
          <w:tcPr>
            <w:tcW w:w="1486" w:type="dxa"/>
            <w:shd w:val="clear" w:color="auto" w:fill="FFFFFF"/>
          </w:tcPr>
          <w:p w:rsidR="007712A2" w:rsidRDefault="007712A2">
            <w:pPr>
              <w:framePr w:w="8390" w:h="1685" w:wrap="none" w:vAnchor="page" w:hAnchor="page" w:x="1064" w:y="5811"/>
              <w:rPr>
                <w:sz w:val="10"/>
                <w:szCs w:val="10"/>
              </w:rPr>
            </w:pPr>
          </w:p>
        </w:tc>
      </w:tr>
      <w:tr w:rsidR="007712A2" w:rsidTr="008B73BD">
        <w:trPr>
          <w:trHeight w:hRule="exact" w:val="230"/>
        </w:trPr>
        <w:tc>
          <w:tcPr>
            <w:tcW w:w="4992" w:type="dxa"/>
            <w:shd w:val="clear" w:color="auto" w:fill="FFFFFF"/>
            <w:vAlign w:val="bottom"/>
          </w:tcPr>
          <w:p w:rsidR="007712A2" w:rsidRDefault="00D72A96">
            <w:pPr>
              <w:pStyle w:val="20"/>
              <w:framePr w:w="8390" w:h="1685" w:wrap="none" w:vAnchor="page" w:hAnchor="page" w:x="1064" w:y="5811"/>
              <w:shd w:val="clear" w:color="auto" w:fill="auto"/>
              <w:spacing w:before="0" w:line="210" w:lineRule="exact"/>
              <w:jc w:val="left"/>
            </w:pPr>
            <w:r>
              <w:rPr>
                <w:rStyle w:val="26"/>
              </w:rPr>
              <w:t>В голосовании приняли участие:</w:t>
            </w:r>
          </w:p>
        </w:tc>
        <w:tc>
          <w:tcPr>
            <w:tcW w:w="480" w:type="dxa"/>
            <w:shd w:val="clear" w:color="auto" w:fill="FFFFFF"/>
            <w:vAlign w:val="bottom"/>
          </w:tcPr>
          <w:p w:rsidR="007712A2" w:rsidRDefault="007712A2">
            <w:pPr>
              <w:pStyle w:val="20"/>
              <w:framePr w:w="8390" w:h="1685" w:wrap="none" w:vAnchor="page" w:hAnchor="page" w:x="1064" w:y="5811"/>
              <w:shd w:val="clear" w:color="auto" w:fill="auto"/>
              <w:spacing w:before="0" w:line="400" w:lineRule="exact"/>
              <w:ind w:left="200"/>
              <w:jc w:val="left"/>
            </w:pPr>
          </w:p>
        </w:tc>
        <w:tc>
          <w:tcPr>
            <w:tcW w:w="1699" w:type="dxa"/>
            <w:tcBorders>
              <w:left w:val="nil"/>
            </w:tcBorders>
            <w:shd w:val="clear" w:color="auto" w:fill="FFFFFF"/>
          </w:tcPr>
          <w:p w:rsidR="007712A2" w:rsidRDefault="007712A2">
            <w:pPr>
              <w:framePr w:w="8390" w:h="1685" w:wrap="none" w:vAnchor="page" w:hAnchor="page" w:x="1064" w:y="5811"/>
              <w:rPr>
                <w:sz w:val="10"/>
                <w:szCs w:val="10"/>
              </w:rPr>
            </w:pPr>
          </w:p>
        </w:tc>
        <w:tc>
          <w:tcPr>
            <w:tcW w:w="1486" w:type="dxa"/>
            <w:shd w:val="clear" w:color="auto" w:fill="FFFFFF"/>
          </w:tcPr>
          <w:p w:rsidR="007712A2" w:rsidRDefault="007712A2">
            <w:pPr>
              <w:framePr w:w="8390" w:h="1685" w:wrap="none" w:vAnchor="page" w:hAnchor="page" w:x="1064" w:y="5811"/>
              <w:rPr>
                <w:sz w:val="10"/>
                <w:szCs w:val="10"/>
              </w:rPr>
            </w:pPr>
          </w:p>
        </w:tc>
      </w:tr>
      <w:tr w:rsidR="007712A2" w:rsidTr="008B73BD">
        <w:trPr>
          <w:trHeight w:hRule="exact" w:val="216"/>
        </w:trPr>
        <w:tc>
          <w:tcPr>
            <w:tcW w:w="4992" w:type="dxa"/>
            <w:shd w:val="clear" w:color="auto" w:fill="FFFFFF"/>
            <w:vAlign w:val="bottom"/>
          </w:tcPr>
          <w:p w:rsidR="007712A2" w:rsidRDefault="00D72A96">
            <w:pPr>
              <w:pStyle w:val="20"/>
              <w:framePr w:w="8390" w:h="1685" w:wrap="none" w:vAnchor="page" w:hAnchor="page" w:x="1064" w:y="5811"/>
              <w:shd w:val="clear" w:color="auto" w:fill="auto"/>
              <w:spacing w:before="0" w:line="210" w:lineRule="exact"/>
              <w:jc w:val="left"/>
            </w:pPr>
            <w:r>
              <w:rPr>
                <w:rStyle w:val="26"/>
              </w:rPr>
              <w:t xml:space="preserve">Председатель комиссии: </w:t>
            </w:r>
            <w:proofErr w:type="spellStart"/>
            <w:r>
              <w:rPr>
                <w:rStyle w:val="26"/>
              </w:rPr>
              <w:t>Макоев</w:t>
            </w:r>
            <w:proofErr w:type="spellEnd"/>
            <w:r>
              <w:rPr>
                <w:rStyle w:val="26"/>
              </w:rPr>
              <w:t xml:space="preserve"> Л.А.</w:t>
            </w:r>
          </w:p>
        </w:tc>
        <w:tc>
          <w:tcPr>
            <w:tcW w:w="480" w:type="dxa"/>
            <w:shd w:val="clear" w:color="auto" w:fill="FFFFFF"/>
            <w:vAlign w:val="bottom"/>
          </w:tcPr>
          <w:p w:rsidR="007712A2" w:rsidRDefault="007712A2" w:rsidP="008B73BD">
            <w:pPr>
              <w:pStyle w:val="20"/>
              <w:framePr w:w="8390" w:h="1685" w:wrap="none" w:vAnchor="page" w:hAnchor="page" w:x="1064" w:y="5811"/>
              <w:shd w:val="clear" w:color="auto" w:fill="auto"/>
              <w:spacing w:before="0" w:line="120" w:lineRule="exact"/>
            </w:pPr>
          </w:p>
        </w:tc>
        <w:tc>
          <w:tcPr>
            <w:tcW w:w="1699" w:type="dxa"/>
            <w:tcBorders>
              <w:left w:val="nil"/>
            </w:tcBorders>
            <w:shd w:val="clear" w:color="auto" w:fill="FFFFFF"/>
            <w:vAlign w:val="bottom"/>
          </w:tcPr>
          <w:p w:rsidR="007712A2" w:rsidRDefault="007712A2">
            <w:pPr>
              <w:pStyle w:val="20"/>
              <w:framePr w:w="8390" w:h="1685" w:wrap="none" w:vAnchor="page" w:hAnchor="page" w:x="1064" w:y="5811"/>
              <w:shd w:val="clear" w:color="auto" w:fill="auto"/>
              <w:spacing w:before="0" w:line="460" w:lineRule="exact"/>
              <w:jc w:val="left"/>
            </w:pPr>
          </w:p>
        </w:tc>
        <w:tc>
          <w:tcPr>
            <w:tcW w:w="1486" w:type="dxa"/>
            <w:shd w:val="clear" w:color="auto" w:fill="FFFFFF"/>
            <w:vAlign w:val="bottom"/>
          </w:tcPr>
          <w:p w:rsidR="007712A2" w:rsidRDefault="007712A2">
            <w:pPr>
              <w:pStyle w:val="20"/>
              <w:framePr w:w="8390" w:h="1685" w:wrap="none" w:vAnchor="page" w:hAnchor="page" w:x="1064" w:y="5811"/>
              <w:shd w:val="clear" w:color="auto" w:fill="auto"/>
              <w:spacing w:before="0" w:line="210" w:lineRule="exact"/>
              <w:jc w:val="right"/>
            </w:pPr>
          </w:p>
        </w:tc>
      </w:tr>
      <w:tr w:rsidR="007712A2" w:rsidTr="008B73BD">
        <w:trPr>
          <w:trHeight w:hRule="exact" w:val="629"/>
        </w:trPr>
        <w:tc>
          <w:tcPr>
            <w:tcW w:w="4992" w:type="dxa"/>
            <w:shd w:val="clear" w:color="auto" w:fill="FFFFFF"/>
            <w:vAlign w:val="center"/>
          </w:tcPr>
          <w:p w:rsidR="007712A2" w:rsidRDefault="00D72A96">
            <w:pPr>
              <w:pStyle w:val="20"/>
              <w:framePr w:w="8390" w:h="1685" w:wrap="none" w:vAnchor="page" w:hAnchor="page" w:x="1064" w:y="5811"/>
              <w:shd w:val="clear" w:color="auto" w:fill="auto"/>
              <w:spacing w:before="0" w:line="210" w:lineRule="exact"/>
              <w:jc w:val="left"/>
            </w:pPr>
            <w:r>
              <w:rPr>
                <w:rStyle w:val="26"/>
              </w:rPr>
              <w:t>Заместитель председ</w:t>
            </w:r>
            <w:r w:rsidR="008B73BD">
              <w:rPr>
                <w:rStyle w:val="26"/>
              </w:rPr>
              <w:t xml:space="preserve">ателя комиссии: Борукаева И.Б. </w:t>
            </w:r>
          </w:p>
        </w:tc>
        <w:tc>
          <w:tcPr>
            <w:tcW w:w="480" w:type="dxa"/>
            <w:shd w:val="clear" w:color="auto" w:fill="FFFFFF"/>
          </w:tcPr>
          <w:p w:rsidR="007712A2" w:rsidRDefault="007712A2">
            <w:pPr>
              <w:framePr w:w="8390" w:h="1685" w:wrap="none" w:vAnchor="page" w:hAnchor="page" w:x="1064" w:y="5811"/>
              <w:rPr>
                <w:sz w:val="10"/>
                <w:szCs w:val="10"/>
              </w:rPr>
            </w:pPr>
          </w:p>
        </w:tc>
        <w:tc>
          <w:tcPr>
            <w:tcW w:w="1699" w:type="dxa"/>
            <w:shd w:val="clear" w:color="auto" w:fill="FFFFFF"/>
          </w:tcPr>
          <w:p w:rsidR="007712A2" w:rsidRDefault="007712A2">
            <w:pPr>
              <w:framePr w:w="8390" w:h="1685" w:wrap="none" w:vAnchor="page" w:hAnchor="page" w:x="1064" w:y="5811"/>
              <w:rPr>
                <w:sz w:val="10"/>
                <w:szCs w:val="10"/>
              </w:rPr>
            </w:pPr>
          </w:p>
        </w:tc>
        <w:tc>
          <w:tcPr>
            <w:tcW w:w="1486" w:type="dxa"/>
            <w:shd w:val="clear" w:color="auto" w:fill="FFFFFF"/>
            <w:vAlign w:val="center"/>
          </w:tcPr>
          <w:p w:rsidR="007712A2" w:rsidRDefault="007712A2">
            <w:pPr>
              <w:pStyle w:val="20"/>
              <w:framePr w:w="8390" w:h="1685" w:wrap="none" w:vAnchor="page" w:hAnchor="page" w:x="1064" w:y="5811"/>
              <w:shd w:val="clear" w:color="auto" w:fill="auto"/>
              <w:spacing w:before="0" w:line="210" w:lineRule="exact"/>
              <w:jc w:val="right"/>
            </w:pPr>
          </w:p>
        </w:tc>
      </w:tr>
      <w:tr w:rsidR="007712A2" w:rsidTr="008B73BD">
        <w:trPr>
          <w:trHeight w:hRule="exact" w:val="322"/>
        </w:trPr>
        <w:tc>
          <w:tcPr>
            <w:tcW w:w="4992" w:type="dxa"/>
            <w:shd w:val="clear" w:color="auto" w:fill="FFFFFF"/>
            <w:vAlign w:val="bottom"/>
          </w:tcPr>
          <w:p w:rsidR="007712A2" w:rsidRDefault="00D72A96">
            <w:pPr>
              <w:pStyle w:val="20"/>
              <w:framePr w:w="8390" w:h="1685" w:wrap="none" w:vAnchor="page" w:hAnchor="page" w:x="1064" w:y="5811"/>
              <w:shd w:val="clear" w:color="auto" w:fill="auto"/>
              <w:spacing w:before="0" w:line="210" w:lineRule="exact"/>
              <w:jc w:val="left"/>
            </w:pPr>
            <w:r>
              <w:rPr>
                <w:rStyle w:val="26"/>
              </w:rPr>
              <w:t>Члены комиссии:</w:t>
            </w:r>
          </w:p>
        </w:tc>
        <w:tc>
          <w:tcPr>
            <w:tcW w:w="480" w:type="dxa"/>
            <w:shd w:val="clear" w:color="auto" w:fill="FFFFFF"/>
          </w:tcPr>
          <w:p w:rsidR="007712A2" w:rsidRDefault="007712A2">
            <w:pPr>
              <w:framePr w:w="8390" w:h="1685" w:wrap="none" w:vAnchor="page" w:hAnchor="page" w:x="1064" w:y="5811"/>
              <w:rPr>
                <w:sz w:val="10"/>
                <w:szCs w:val="10"/>
              </w:rPr>
            </w:pPr>
          </w:p>
        </w:tc>
        <w:tc>
          <w:tcPr>
            <w:tcW w:w="1699" w:type="dxa"/>
            <w:shd w:val="clear" w:color="auto" w:fill="FFFFFF"/>
          </w:tcPr>
          <w:p w:rsidR="007712A2" w:rsidRDefault="007712A2">
            <w:pPr>
              <w:framePr w:w="8390" w:h="1685" w:wrap="none" w:vAnchor="page" w:hAnchor="page" w:x="1064" w:y="5811"/>
              <w:rPr>
                <w:sz w:val="10"/>
                <w:szCs w:val="10"/>
              </w:rPr>
            </w:pPr>
          </w:p>
        </w:tc>
        <w:tc>
          <w:tcPr>
            <w:tcW w:w="1486" w:type="dxa"/>
            <w:shd w:val="clear" w:color="auto" w:fill="FFFFFF"/>
          </w:tcPr>
          <w:p w:rsidR="007712A2" w:rsidRDefault="007712A2">
            <w:pPr>
              <w:framePr w:w="8390" w:h="1685" w:wrap="none" w:vAnchor="page" w:hAnchor="page" w:x="1064" w:y="5811"/>
              <w:rPr>
                <w:sz w:val="10"/>
                <w:szCs w:val="10"/>
              </w:rPr>
            </w:pPr>
          </w:p>
        </w:tc>
      </w:tr>
    </w:tbl>
    <w:tbl>
      <w:tblPr>
        <w:tblOverlap w:val="never"/>
        <w:tblW w:w="0" w:type="auto"/>
        <w:tblLayout w:type="fixed"/>
        <w:tblCellMar>
          <w:left w:w="10" w:type="dxa"/>
          <w:right w:w="10" w:type="dxa"/>
        </w:tblCellMar>
        <w:tblLook w:val="04A0" w:firstRow="1" w:lastRow="0" w:firstColumn="1" w:lastColumn="0" w:noHBand="0" w:noVBand="1"/>
      </w:tblPr>
      <w:tblGrid>
        <w:gridCol w:w="1613"/>
        <w:gridCol w:w="883"/>
        <w:gridCol w:w="1238"/>
        <w:gridCol w:w="1224"/>
      </w:tblGrid>
      <w:tr w:rsidR="007712A2" w:rsidTr="008B73BD">
        <w:trPr>
          <w:trHeight w:hRule="exact" w:val="211"/>
        </w:trPr>
        <w:tc>
          <w:tcPr>
            <w:tcW w:w="1613" w:type="dxa"/>
            <w:shd w:val="clear" w:color="auto" w:fill="FFFFFF"/>
            <w:vAlign w:val="bottom"/>
          </w:tcPr>
          <w:p w:rsidR="007712A2" w:rsidRDefault="008B73BD">
            <w:pPr>
              <w:pStyle w:val="20"/>
              <w:framePr w:w="4958" w:h="1051" w:wrap="none" w:vAnchor="page" w:hAnchor="page" w:x="4895" w:y="7539"/>
              <w:shd w:val="clear" w:color="auto" w:fill="auto"/>
              <w:spacing w:before="0" w:line="210" w:lineRule="exact"/>
              <w:jc w:val="left"/>
            </w:pPr>
            <w:proofErr w:type="spellStart"/>
            <w:r>
              <w:rPr>
                <w:rStyle w:val="26"/>
              </w:rPr>
              <w:t>ВороковаЕ.И</w:t>
            </w:r>
            <w:proofErr w:type="spellEnd"/>
            <w:r>
              <w:rPr>
                <w:rStyle w:val="26"/>
              </w:rPr>
              <w:t xml:space="preserve">. </w:t>
            </w:r>
          </w:p>
        </w:tc>
        <w:tc>
          <w:tcPr>
            <w:tcW w:w="883" w:type="dxa"/>
            <w:shd w:val="clear" w:color="auto" w:fill="FFFFFF"/>
          </w:tcPr>
          <w:p w:rsidR="007712A2" w:rsidRDefault="007712A2">
            <w:pPr>
              <w:framePr w:w="4958" w:h="1051" w:wrap="none" w:vAnchor="page" w:hAnchor="page" w:x="4895" w:y="7539"/>
              <w:rPr>
                <w:sz w:val="10"/>
                <w:szCs w:val="10"/>
              </w:rPr>
            </w:pPr>
          </w:p>
        </w:tc>
        <w:tc>
          <w:tcPr>
            <w:tcW w:w="1238" w:type="dxa"/>
            <w:shd w:val="clear" w:color="auto" w:fill="FFFFFF"/>
            <w:vAlign w:val="bottom"/>
          </w:tcPr>
          <w:p w:rsidR="007712A2" w:rsidRDefault="007712A2">
            <w:pPr>
              <w:pStyle w:val="20"/>
              <w:framePr w:w="4958" w:h="1051" w:wrap="none" w:vAnchor="page" w:hAnchor="page" w:x="4895" w:y="7539"/>
              <w:shd w:val="clear" w:color="auto" w:fill="auto"/>
              <w:spacing w:before="0" w:line="190" w:lineRule="exact"/>
              <w:ind w:right="640"/>
              <w:jc w:val="right"/>
            </w:pPr>
          </w:p>
        </w:tc>
        <w:tc>
          <w:tcPr>
            <w:tcW w:w="1224" w:type="dxa"/>
            <w:shd w:val="clear" w:color="auto" w:fill="FFFFFF"/>
            <w:vAlign w:val="bottom"/>
          </w:tcPr>
          <w:p w:rsidR="007712A2" w:rsidRDefault="007712A2">
            <w:pPr>
              <w:pStyle w:val="20"/>
              <w:framePr w:w="4958" w:h="1051" w:wrap="none" w:vAnchor="page" w:hAnchor="page" w:x="4895" w:y="7539"/>
              <w:shd w:val="clear" w:color="auto" w:fill="auto"/>
              <w:spacing w:before="0" w:line="210" w:lineRule="exact"/>
              <w:jc w:val="right"/>
            </w:pPr>
          </w:p>
        </w:tc>
      </w:tr>
      <w:tr w:rsidR="007712A2" w:rsidTr="008B73BD">
        <w:trPr>
          <w:trHeight w:hRule="exact" w:val="278"/>
        </w:trPr>
        <w:tc>
          <w:tcPr>
            <w:tcW w:w="1613" w:type="dxa"/>
            <w:shd w:val="clear" w:color="auto" w:fill="FFFFFF"/>
            <w:vAlign w:val="bottom"/>
          </w:tcPr>
          <w:p w:rsidR="007712A2" w:rsidRDefault="00D72A96">
            <w:pPr>
              <w:pStyle w:val="20"/>
              <w:framePr w:w="4958" w:h="1051" w:wrap="none" w:vAnchor="page" w:hAnchor="page" w:x="4895" w:y="7539"/>
              <w:shd w:val="clear" w:color="auto" w:fill="auto"/>
              <w:spacing w:before="0" w:line="210" w:lineRule="exact"/>
              <w:jc w:val="left"/>
            </w:pPr>
            <w:proofErr w:type="spellStart"/>
            <w:r>
              <w:rPr>
                <w:rStyle w:val="26"/>
              </w:rPr>
              <w:t>Мафедзов</w:t>
            </w:r>
            <w:proofErr w:type="spellEnd"/>
            <w:r>
              <w:rPr>
                <w:rStyle w:val="26"/>
              </w:rPr>
              <w:t xml:space="preserve"> А.Р.</w:t>
            </w:r>
          </w:p>
        </w:tc>
        <w:tc>
          <w:tcPr>
            <w:tcW w:w="883" w:type="dxa"/>
            <w:shd w:val="clear" w:color="auto" w:fill="FFFFFF"/>
          </w:tcPr>
          <w:p w:rsidR="007712A2" w:rsidRDefault="007712A2">
            <w:pPr>
              <w:framePr w:w="4958" w:h="1051" w:wrap="none" w:vAnchor="page" w:hAnchor="page" w:x="4895" w:y="7539"/>
              <w:rPr>
                <w:sz w:val="10"/>
                <w:szCs w:val="10"/>
              </w:rPr>
            </w:pPr>
          </w:p>
        </w:tc>
        <w:tc>
          <w:tcPr>
            <w:tcW w:w="1238" w:type="dxa"/>
            <w:shd w:val="clear" w:color="auto" w:fill="FFFFFF"/>
            <w:vAlign w:val="bottom"/>
          </w:tcPr>
          <w:p w:rsidR="007712A2" w:rsidRDefault="007712A2">
            <w:pPr>
              <w:pStyle w:val="20"/>
              <w:framePr w:w="4958" w:h="1051" w:wrap="none" w:vAnchor="page" w:hAnchor="page" w:x="4895" w:y="7539"/>
              <w:shd w:val="clear" w:color="auto" w:fill="auto"/>
              <w:spacing w:before="0" w:line="210" w:lineRule="exact"/>
              <w:ind w:right="640"/>
              <w:jc w:val="right"/>
            </w:pPr>
          </w:p>
        </w:tc>
        <w:tc>
          <w:tcPr>
            <w:tcW w:w="1224" w:type="dxa"/>
            <w:shd w:val="clear" w:color="auto" w:fill="FFFFFF"/>
            <w:vAlign w:val="bottom"/>
          </w:tcPr>
          <w:p w:rsidR="007712A2" w:rsidRDefault="007712A2" w:rsidP="008B73BD">
            <w:pPr>
              <w:pStyle w:val="20"/>
              <w:framePr w:w="4958" w:h="1051" w:wrap="none" w:vAnchor="page" w:hAnchor="page" w:x="4895" w:y="7539"/>
              <w:shd w:val="clear" w:color="auto" w:fill="auto"/>
              <w:spacing w:before="0" w:line="210" w:lineRule="exact"/>
            </w:pPr>
          </w:p>
        </w:tc>
      </w:tr>
      <w:tr w:rsidR="007712A2" w:rsidTr="008B73BD">
        <w:trPr>
          <w:trHeight w:hRule="exact" w:val="274"/>
        </w:trPr>
        <w:tc>
          <w:tcPr>
            <w:tcW w:w="1613" w:type="dxa"/>
            <w:shd w:val="clear" w:color="auto" w:fill="FFFFFF"/>
            <w:vAlign w:val="bottom"/>
          </w:tcPr>
          <w:p w:rsidR="007712A2" w:rsidRDefault="00D72A96" w:rsidP="008B73BD">
            <w:pPr>
              <w:pStyle w:val="20"/>
              <w:framePr w:w="4958" w:h="1051" w:wrap="none" w:vAnchor="page" w:hAnchor="page" w:x="4895" w:y="7539"/>
              <w:shd w:val="clear" w:color="auto" w:fill="auto"/>
              <w:spacing w:before="0" w:line="210" w:lineRule="exact"/>
              <w:jc w:val="left"/>
            </w:pPr>
            <w:r>
              <w:rPr>
                <w:rStyle w:val="26"/>
              </w:rPr>
              <w:t xml:space="preserve">Бусленко Н.С. </w:t>
            </w:r>
          </w:p>
        </w:tc>
        <w:tc>
          <w:tcPr>
            <w:tcW w:w="883" w:type="dxa"/>
            <w:shd w:val="clear" w:color="auto" w:fill="FFFFFF"/>
          </w:tcPr>
          <w:p w:rsidR="007712A2" w:rsidRDefault="007712A2">
            <w:pPr>
              <w:framePr w:w="4958" w:h="1051" w:wrap="none" w:vAnchor="page" w:hAnchor="page" w:x="4895" w:y="7539"/>
              <w:rPr>
                <w:sz w:val="10"/>
                <w:szCs w:val="10"/>
              </w:rPr>
            </w:pPr>
          </w:p>
        </w:tc>
        <w:tc>
          <w:tcPr>
            <w:tcW w:w="1238" w:type="dxa"/>
            <w:shd w:val="clear" w:color="auto" w:fill="FFFFFF"/>
            <w:vAlign w:val="bottom"/>
          </w:tcPr>
          <w:p w:rsidR="007712A2" w:rsidRDefault="007712A2" w:rsidP="008B73BD">
            <w:pPr>
              <w:pStyle w:val="20"/>
              <w:framePr w:w="4958" w:h="1051" w:wrap="none" w:vAnchor="page" w:hAnchor="page" w:x="4895" w:y="7539"/>
              <w:shd w:val="clear" w:color="auto" w:fill="auto"/>
              <w:spacing w:before="0" w:line="210" w:lineRule="exact"/>
              <w:ind w:right="640"/>
              <w:jc w:val="center"/>
            </w:pPr>
          </w:p>
        </w:tc>
        <w:tc>
          <w:tcPr>
            <w:tcW w:w="1224" w:type="dxa"/>
            <w:shd w:val="clear" w:color="auto" w:fill="FFFFFF"/>
            <w:vAlign w:val="bottom"/>
          </w:tcPr>
          <w:p w:rsidR="007712A2" w:rsidRDefault="007712A2">
            <w:pPr>
              <w:pStyle w:val="20"/>
              <w:framePr w:w="4958" w:h="1051" w:wrap="none" w:vAnchor="page" w:hAnchor="page" w:x="4895" w:y="7539"/>
              <w:shd w:val="clear" w:color="auto" w:fill="auto"/>
              <w:spacing w:before="0" w:line="210" w:lineRule="exact"/>
              <w:jc w:val="right"/>
            </w:pPr>
          </w:p>
        </w:tc>
      </w:tr>
      <w:tr w:rsidR="007712A2" w:rsidTr="008B73BD">
        <w:trPr>
          <w:trHeight w:hRule="exact" w:val="288"/>
        </w:trPr>
        <w:tc>
          <w:tcPr>
            <w:tcW w:w="1613" w:type="dxa"/>
            <w:shd w:val="clear" w:color="auto" w:fill="FFFFFF"/>
            <w:vAlign w:val="bottom"/>
          </w:tcPr>
          <w:p w:rsidR="007712A2" w:rsidRDefault="00D72A96">
            <w:pPr>
              <w:pStyle w:val="20"/>
              <w:framePr w:w="4958" w:h="1051" w:wrap="none" w:vAnchor="page" w:hAnchor="page" w:x="4895" w:y="7539"/>
              <w:shd w:val="clear" w:color="auto" w:fill="auto"/>
              <w:spacing w:before="0" w:line="210" w:lineRule="exact"/>
              <w:jc w:val="left"/>
            </w:pPr>
            <w:proofErr w:type="spellStart"/>
            <w:r>
              <w:rPr>
                <w:rStyle w:val="26"/>
              </w:rPr>
              <w:t>Карданбва</w:t>
            </w:r>
            <w:proofErr w:type="spellEnd"/>
            <w:r>
              <w:rPr>
                <w:rStyle w:val="26"/>
              </w:rPr>
              <w:t xml:space="preserve"> Р.А.</w:t>
            </w:r>
          </w:p>
        </w:tc>
        <w:tc>
          <w:tcPr>
            <w:tcW w:w="883" w:type="dxa"/>
            <w:shd w:val="clear" w:color="auto" w:fill="FFFFFF"/>
          </w:tcPr>
          <w:p w:rsidR="007712A2" w:rsidRDefault="007712A2">
            <w:pPr>
              <w:framePr w:w="4958" w:h="1051" w:wrap="none" w:vAnchor="page" w:hAnchor="page" w:x="4895" w:y="7539"/>
              <w:rPr>
                <w:sz w:val="10"/>
                <w:szCs w:val="10"/>
              </w:rPr>
            </w:pPr>
          </w:p>
        </w:tc>
        <w:tc>
          <w:tcPr>
            <w:tcW w:w="1238" w:type="dxa"/>
            <w:shd w:val="clear" w:color="auto" w:fill="FFFFFF"/>
            <w:vAlign w:val="bottom"/>
          </w:tcPr>
          <w:p w:rsidR="007712A2" w:rsidRDefault="007712A2">
            <w:pPr>
              <w:pStyle w:val="20"/>
              <w:framePr w:w="4958" w:h="1051" w:wrap="none" w:vAnchor="page" w:hAnchor="page" w:x="4895" w:y="7539"/>
              <w:shd w:val="clear" w:color="auto" w:fill="auto"/>
              <w:spacing w:before="0" w:line="210" w:lineRule="exact"/>
              <w:jc w:val="center"/>
            </w:pPr>
          </w:p>
        </w:tc>
        <w:tc>
          <w:tcPr>
            <w:tcW w:w="1224" w:type="dxa"/>
            <w:shd w:val="clear" w:color="auto" w:fill="FFFFFF"/>
            <w:vAlign w:val="bottom"/>
          </w:tcPr>
          <w:p w:rsidR="007712A2" w:rsidRDefault="007712A2" w:rsidP="008B73BD">
            <w:pPr>
              <w:pStyle w:val="20"/>
              <w:framePr w:w="4958" w:h="1051" w:wrap="none" w:vAnchor="page" w:hAnchor="page" w:x="4895" w:y="7539"/>
              <w:shd w:val="clear" w:color="auto" w:fill="auto"/>
              <w:spacing w:before="0" w:line="210" w:lineRule="exact"/>
            </w:pPr>
          </w:p>
        </w:tc>
      </w:tr>
    </w:tbl>
    <w:p w:rsidR="007712A2" w:rsidRDefault="008B73BD">
      <w:pPr>
        <w:pStyle w:val="20"/>
        <w:framePr w:w="10214" w:h="1251" w:hRule="exact" w:wrap="none" w:vAnchor="page" w:hAnchor="page" w:x="1011" w:y="8590"/>
        <w:shd w:val="clear" w:color="auto" w:fill="auto"/>
        <w:tabs>
          <w:tab w:val="left" w:leader="underscore" w:pos="898"/>
        </w:tabs>
        <w:spacing w:before="0" w:line="240" w:lineRule="exact"/>
      </w:pPr>
      <w:r>
        <w:t>«За» -_____</w:t>
      </w:r>
      <w:r w:rsidR="00D72A96">
        <w:t>голосов</w:t>
      </w:r>
    </w:p>
    <w:p w:rsidR="007712A2" w:rsidRDefault="00D72A96">
      <w:pPr>
        <w:pStyle w:val="20"/>
        <w:framePr w:w="10214" w:h="1251" w:hRule="exact" w:wrap="none" w:vAnchor="page" w:hAnchor="page" w:x="1011" w:y="8590"/>
        <w:shd w:val="clear" w:color="auto" w:fill="auto"/>
        <w:tabs>
          <w:tab w:val="left" w:leader="underscore" w:pos="1454"/>
        </w:tabs>
        <w:spacing w:before="0" w:line="240" w:lineRule="exact"/>
      </w:pPr>
      <w:r>
        <w:t>«Против» -</w:t>
      </w:r>
      <w:r>
        <w:tab/>
        <w:t>голосов</w:t>
      </w:r>
    </w:p>
    <w:p w:rsidR="007712A2" w:rsidRDefault="00D72A96">
      <w:pPr>
        <w:pStyle w:val="20"/>
        <w:framePr w:w="10214" w:h="1251" w:hRule="exact" w:wrap="none" w:vAnchor="page" w:hAnchor="page" w:x="1011" w:y="8590"/>
        <w:shd w:val="clear" w:color="auto" w:fill="auto"/>
        <w:tabs>
          <w:tab w:val="left" w:leader="underscore" w:pos="2064"/>
        </w:tabs>
        <w:spacing w:before="0" w:after="204" w:line="240" w:lineRule="exact"/>
      </w:pPr>
      <w:r>
        <w:t>«Воздержалось» -</w:t>
      </w:r>
      <w:r>
        <w:tab/>
        <w:t>голосов</w:t>
      </w:r>
    </w:p>
    <w:p w:rsidR="007712A2" w:rsidRDefault="00D72A96">
      <w:pPr>
        <w:pStyle w:val="20"/>
        <w:framePr w:w="10214" w:h="1251" w:hRule="exact" w:wrap="none" w:vAnchor="page" w:hAnchor="page" w:x="1011" w:y="8590"/>
        <w:shd w:val="clear" w:color="auto" w:fill="auto"/>
        <w:spacing w:before="0" w:line="210" w:lineRule="exact"/>
      </w:pPr>
      <w:r>
        <w:t>РЕШИЛИ:</w:t>
      </w:r>
    </w:p>
    <w:p w:rsidR="007712A2" w:rsidRDefault="00D72A96">
      <w:pPr>
        <w:pStyle w:val="20"/>
        <w:framePr w:w="10214" w:h="566" w:hRule="exact" w:wrap="none" w:vAnchor="page" w:hAnchor="page" w:x="1011" w:y="11005"/>
        <w:shd w:val="clear" w:color="auto" w:fill="auto"/>
        <w:spacing w:before="0" w:line="240" w:lineRule="exact"/>
      </w:pPr>
      <w:r>
        <w:t xml:space="preserve">1.2. </w:t>
      </w:r>
      <w:proofErr w:type="gramStart"/>
      <w:r>
        <w:t>Разместить информацию</w:t>
      </w:r>
      <w:proofErr w:type="gramEnd"/>
      <w:r>
        <w:t xml:space="preserve"> о результатах рассмотрения заявлений на официальном сайте местной администрации городского поселения Чегем в сети «Интернет» </w:t>
      </w:r>
      <w:hyperlink r:id="rId7" w:history="1">
        <w:r>
          <w:rPr>
            <w:rStyle w:val="a3"/>
          </w:rPr>
          <w:t>http://gxhegem</w:t>
        </w:r>
      </w:hyperlink>
      <w:r w:rsidRPr="007403D9">
        <w:rPr>
          <w:lang w:eastAsia="en-US" w:bidi="en-US"/>
        </w:rPr>
        <w:t>.</w:t>
      </w:r>
      <w:proofErr w:type="spellStart"/>
      <w:r>
        <w:rPr>
          <w:lang w:val="en-US" w:eastAsia="en-US" w:bidi="en-US"/>
        </w:rPr>
        <w:t>r</w:t>
      </w:r>
      <w:r>
        <w:rPr>
          <w:rStyle w:val="27"/>
        </w:rPr>
        <w:t>u</w:t>
      </w:r>
      <w:proofErr w:type="spellEnd"/>
      <w:r w:rsidRPr="007403D9">
        <w:rPr>
          <w:rStyle w:val="27"/>
          <w:lang w:val="ru-RU"/>
        </w:rPr>
        <w:t>//</w:t>
      </w:r>
      <w:r w:rsidRPr="007403D9">
        <w:rPr>
          <w:lang w:eastAsia="en-US" w:bidi="en-US"/>
        </w:rPr>
        <w:t>.</w:t>
      </w:r>
    </w:p>
    <w:p w:rsidR="007712A2" w:rsidRDefault="00D72A96">
      <w:pPr>
        <w:pStyle w:val="20"/>
        <w:framePr w:w="2285" w:h="797" w:hRule="exact" w:wrap="none" w:vAnchor="page" w:hAnchor="page" w:x="1021" w:y="11629"/>
        <w:shd w:val="clear" w:color="auto" w:fill="auto"/>
        <w:spacing w:before="0" w:line="365" w:lineRule="exact"/>
      </w:pPr>
      <w:r>
        <w:t>Председатель комиссии Секретарь комиссии</w:t>
      </w:r>
    </w:p>
    <w:p w:rsidR="007712A2" w:rsidRDefault="007712A2">
      <w:pPr>
        <w:framePr w:wrap="none" w:vAnchor="page" w:hAnchor="page" w:x="3603" w:y="11580"/>
        <w:rPr>
          <w:sz w:val="2"/>
          <w:szCs w:val="2"/>
        </w:rPr>
      </w:pPr>
    </w:p>
    <w:p w:rsidR="007712A2" w:rsidRDefault="00D72A96">
      <w:pPr>
        <w:pStyle w:val="20"/>
        <w:framePr w:w="10214" w:h="831" w:hRule="exact" w:wrap="none" w:vAnchor="page" w:hAnchor="page" w:x="1011" w:y="11596"/>
        <w:shd w:val="clear" w:color="auto" w:fill="auto"/>
        <w:tabs>
          <w:tab w:val="left" w:leader="underscore" w:pos="4277"/>
        </w:tabs>
        <w:spacing w:before="0" w:line="365" w:lineRule="exact"/>
        <w:ind w:left="3379" w:right="4580"/>
        <w:jc w:val="left"/>
      </w:pPr>
      <w:proofErr w:type="spellStart"/>
      <w:r>
        <w:t>Макоев</w:t>
      </w:r>
      <w:proofErr w:type="spellEnd"/>
      <w:r>
        <w:t xml:space="preserve"> Л.А.</w:t>
      </w:r>
      <w:r>
        <w:br/>
      </w:r>
      <w:proofErr w:type="spellStart"/>
      <w:r>
        <w:t>Карданова</w:t>
      </w:r>
      <w:proofErr w:type="spellEnd"/>
      <w:r>
        <w:t xml:space="preserve"> Р.А.</w:t>
      </w:r>
    </w:p>
    <w:p w:rsidR="007712A2" w:rsidRDefault="007712A2">
      <w:pPr>
        <w:pStyle w:val="a9"/>
        <w:framePr w:w="355" w:h="315" w:hRule="exact" w:wrap="none" w:vAnchor="page" w:hAnchor="page" w:x="11207" w:y="13392"/>
        <w:shd w:val="clear" w:color="auto" w:fill="auto"/>
        <w:spacing w:line="120" w:lineRule="exact"/>
        <w:jc w:val="both"/>
      </w:pPr>
    </w:p>
    <w:bookmarkStart w:id="0" w:name="_GoBack"/>
    <w:bookmarkEnd w:id="0"/>
    <w:p w:rsidR="007712A2" w:rsidRDefault="008B73BD">
      <w:pPr>
        <w:rPr>
          <w:sz w:val="2"/>
          <w:szCs w:val="2"/>
        </w:rPr>
      </w:pPr>
      <w:r>
        <w:rPr>
          <w:noProof/>
          <w:lang w:bidi="ar-SA"/>
        </w:rPr>
        <mc:AlternateContent>
          <mc:Choice Requires="wps">
            <w:drawing>
              <wp:anchor distT="0" distB="0" distL="114300" distR="114300" simplePos="0" relativeHeight="251659264" behindDoc="1" locked="0" layoutInCell="1" allowOverlap="1" wp14:anchorId="23CD0F7A" wp14:editId="0CD7710C">
                <wp:simplePos x="0" y="0"/>
                <wp:positionH relativeFrom="page">
                  <wp:posOffset>685800</wp:posOffset>
                </wp:positionH>
                <wp:positionV relativeFrom="page">
                  <wp:posOffset>6696075</wp:posOffset>
                </wp:positionV>
                <wp:extent cx="5203190" cy="0"/>
                <wp:effectExtent l="0" t="0" r="1651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2031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4pt;margin-top:527.25pt;width:409.7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nZzgEAAKYDAAAOAAAAZHJzL2Uyb0RvYy54bWysU9uO0zAQfUfiHyy/06TlohI1Xa26lJcF&#10;Ki18wNRxEgvHY43dpv17xu5lYVntA8IPlsfOnHPmzGRxcxis2GsKBl0tp5NSCu0UNsZ1tfzxff1m&#10;LkWI4Bqw6HQtjzrIm+XrV4vRV3qGPdpGk2AQF6rR17KP0VdFEVSvBwgT9NrxY4s0QOSQuqIhGBl9&#10;sMWsLD8UI1LjCZUOgW/vTo9ymfHbVqv4rW2DjsLWkrXFvFPet2kvlguoOgLfG3WWAf+gYgDjmPQK&#10;dQcRxI7MX1CDUYQB2zhROBTYtkbpXANXMy2fVPPQg9e5FjYn+KtN4f/Bqq/7DQnT1HImhYOBW3S7&#10;i5iZxbtkz+hDxV+t3IZSgergHvw9qp9BOFz14Dp9S4Rjr6FhXdOUUvyRk4LgmWU7fsGGCYAJslmH&#10;loaEyTaIQ+7J8doTfYhC8eX7Wfl2+pFbpy5vBVSXRE8hftY4iHSoZYgEpuvjCp3jziNNMw3s70NM&#10;sqC6JCTWgNY0a2NtDqjbriyJPfCgrPPKlTz5zDox1nI+Z0EvQ5R5PQdBuHNNHrtk2afzOYKxpzOr&#10;tO7sYbLt1IEtNscNXbzlYcjlnAc3Tdvvcc5+/L2WvwAAAP//AwBQSwMEFAAGAAgAAAAhAJu1pjbe&#10;AAAADQEAAA8AAABkcnMvZG93bnJldi54bWxMj0FPwkAQhe8m/ofNmHgxsBUoQu2WAInxTDVwHdqx&#10;bezO1u4C9d87HIze5s28vPleuhpsq87U+8axgcdxBIq4cGXDlYH3t5fRApQPyCW2jsnAN3lYZbc3&#10;KSalu/COznmolISwT9BAHUKXaO2Lmiz6seuI5fbheotBZF/psseLhNtWT6Jori02LB9q7GhbU/GZ&#10;n6yBbR5vvvQU9+6B15vXxh7m++XUmPu7Yf0MKtAQ/sxwxRd0yITp6E5cetWKjhbSJVyHeBaDEsty&#10;8jQDdfxd6SzV/1tkPwAAAP//AwBQSwECLQAUAAYACAAAACEAtoM4kv4AAADhAQAAEwAAAAAAAAAA&#10;AAAAAAAAAAAAW0NvbnRlbnRfVHlwZXNdLnhtbFBLAQItABQABgAIAAAAIQA4/SH/1gAAAJQBAAAL&#10;AAAAAAAAAAAAAAAAAC8BAABfcmVscy8ucmVsc1BLAQItABQABgAIAAAAIQDz4FnZzgEAAKYDAAAO&#10;AAAAAAAAAAAAAAAAAC4CAABkcnMvZTJvRG9jLnhtbFBLAQItABQABgAIAAAAIQCbtaY23gAAAA0B&#10;AAAPAAAAAAAAAAAAAAAAACgEAABkcnMvZG93bnJldi54bWxQSwUGAAAAAAQABADzAAAAMwUAAAAA&#10;" filled="t" strokeweight=".7pt">
                <v:path arrowok="f"/>
                <o:lock v:ext="edit" shapetype="f"/>
                <w10:wrap anchorx="page" anchory="page"/>
              </v:shape>
            </w:pict>
          </mc:Fallback>
        </mc:AlternateContent>
      </w:r>
    </w:p>
    <w:sectPr w:rsidR="007712A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3A" w:rsidRDefault="0030283A">
      <w:r>
        <w:separator/>
      </w:r>
    </w:p>
  </w:endnote>
  <w:endnote w:type="continuationSeparator" w:id="0">
    <w:p w:rsidR="0030283A" w:rsidRDefault="0030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3A" w:rsidRDefault="0030283A"/>
  </w:footnote>
  <w:footnote w:type="continuationSeparator" w:id="0">
    <w:p w:rsidR="0030283A" w:rsidRDefault="003028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A2"/>
    <w:rsid w:val="0030283A"/>
    <w:rsid w:val="007403D9"/>
    <w:rsid w:val="007712A2"/>
    <w:rsid w:val="007C399E"/>
    <w:rsid w:val="008B73BD"/>
    <w:rsid w:val="00A72D7A"/>
    <w:rsid w:val="00D7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z w:val="21"/>
      <w:szCs w:val="21"/>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2ArialNarrow95pt">
    <w:name w:val="Основной текст (2) + Arial Narrow;9;5 pt;Курсив"/>
    <w:basedOn w:val="2"/>
    <w:rPr>
      <w:rFonts w:ascii="Arial Narrow" w:eastAsia="Arial Narrow" w:hAnsi="Arial Narrow" w:cs="Arial Narrow"/>
      <w:b w:val="0"/>
      <w:bCs w:val="0"/>
      <w:i/>
      <w:iCs/>
      <w:smallCaps w:val="0"/>
      <w:strike w:val="0"/>
      <w:color w:val="000000"/>
      <w:spacing w:val="0"/>
      <w:w w:val="100"/>
      <w:position w:val="0"/>
      <w:sz w:val="19"/>
      <w:szCs w:val="19"/>
      <w:u w:val="none"/>
      <w:lang w:val="ru-RU" w:eastAsia="ru-RU" w:bidi="ru-RU"/>
    </w:rPr>
  </w:style>
  <w:style w:type="character" w:customStyle="1" w:styleId="24">
    <w:name w:val="Колонтитул (2)_"/>
    <w:basedOn w:val="a0"/>
    <w:link w:val="25"/>
    <w:rPr>
      <w:rFonts w:ascii="Times New Roman" w:eastAsia="Times New Roman" w:hAnsi="Times New Roman" w:cs="Times New Roman"/>
      <w:b w:val="0"/>
      <w:bCs w:val="0"/>
      <w:i w:val="0"/>
      <w:iCs w:val="0"/>
      <w:smallCaps w:val="0"/>
      <w:strike w:val="0"/>
      <w:sz w:val="24"/>
      <w:szCs w:val="24"/>
      <w:u w:val="none"/>
    </w:rPr>
  </w:style>
  <w:style w:type="character" w:customStyle="1" w:styleId="2Candara10pt">
    <w:name w:val="Основной текст (2) + Candara;10 pt"/>
    <w:basedOn w:val="2"/>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2FranklinGothicMedium21pt">
    <w:name w:val="Основной текст (2) + Franklin Gothic Medium;21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42"/>
      <w:szCs w:val="42"/>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ArialNarrow20pt">
    <w:name w:val="Основной текст (2) + Arial Narrow;20 pt;Курсив"/>
    <w:basedOn w:val="2"/>
    <w:rPr>
      <w:rFonts w:ascii="Arial Narrow" w:eastAsia="Arial Narrow" w:hAnsi="Arial Narrow" w:cs="Arial Narrow"/>
      <w:b w:val="0"/>
      <w:bCs w:val="0"/>
      <w:i/>
      <w:iCs/>
      <w:smallCaps w:val="0"/>
      <w:strike w:val="0"/>
      <w:color w:val="000000"/>
      <w:spacing w:val="0"/>
      <w:w w:val="100"/>
      <w:position w:val="0"/>
      <w:sz w:val="40"/>
      <w:szCs w:val="40"/>
      <w:u w:val="none"/>
      <w:lang w:val="ru-RU" w:eastAsia="ru-RU" w:bidi="ru-RU"/>
    </w:rPr>
  </w:style>
  <w:style w:type="character" w:customStyle="1" w:styleId="2ArialNarrow6pt">
    <w:name w:val="Основной текст (2) + Arial Narrow;6 pt"/>
    <w:basedOn w:val="2"/>
    <w:rPr>
      <w:rFonts w:ascii="Arial Narrow" w:eastAsia="Arial Narrow" w:hAnsi="Arial Narrow" w:cs="Arial Narrow"/>
      <w:b w:val="0"/>
      <w:bCs w:val="0"/>
      <w:i w:val="0"/>
      <w:iCs w:val="0"/>
      <w:smallCaps w:val="0"/>
      <w:strike w:val="0"/>
      <w:color w:val="000000"/>
      <w:spacing w:val="0"/>
      <w:w w:val="100"/>
      <w:position w:val="0"/>
      <w:sz w:val="12"/>
      <w:szCs w:val="12"/>
      <w:u w:val="none"/>
      <w:lang w:val="en-US" w:eastAsia="en-US" w:bidi="en-US"/>
    </w:rPr>
  </w:style>
  <w:style w:type="character" w:customStyle="1" w:styleId="2FranklinGothicMedium23pt">
    <w:name w:val="Основной текст (2) + Franklin Gothic Medium;23 pt;Курсив"/>
    <w:basedOn w:val="2"/>
    <w:rPr>
      <w:rFonts w:ascii="Franklin Gothic Medium" w:eastAsia="Franklin Gothic Medium" w:hAnsi="Franklin Gothic Medium" w:cs="Franklin Gothic Medium"/>
      <w:b w:val="0"/>
      <w:bCs w:val="0"/>
      <w:i/>
      <w:iCs/>
      <w:smallCaps w:val="0"/>
      <w:strike w:val="0"/>
      <w:color w:val="000000"/>
      <w:spacing w:val="0"/>
      <w:w w:val="100"/>
      <w:position w:val="0"/>
      <w:sz w:val="46"/>
      <w:szCs w:val="46"/>
      <w:u w:val="none"/>
      <w:lang w:val="ru-RU" w:eastAsia="ru-RU" w:bidi="ru-RU"/>
    </w:rPr>
  </w:style>
  <w:style w:type="character" w:customStyle="1" w:styleId="2ArialNarrow95pt0">
    <w:name w:val="Основной текст (2) + Arial Narrow;9;5 pt;Курсив"/>
    <w:basedOn w:val="2"/>
    <w:rPr>
      <w:rFonts w:ascii="Arial Narrow" w:eastAsia="Arial Narrow" w:hAnsi="Arial Narrow" w:cs="Arial Narrow"/>
      <w:b w:val="0"/>
      <w:bCs w:val="0"/>
      <w:i/>
      <w:iCs/>
      <w:smallCaps w:val="0"/>
      <w:strike w:val="0"/>
      <w:color w:val="000000"/>
      <w:spacing w:val="0"/>
      <w:w w:val="100"/>
      <w:position w:val="0"/>
      <w:sz w:val="19"/>
      <w:szCs w:val="19"/>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2ArialNarrow95pt1">
    <w:name w:val="Основной текст (2) + Arial Narrow;9;5 pt;Курсив"/>
    <w:basedOn w:val="2"/>
    <w:rPr>
      <w:rFonts w:ascii="Arial Narrow" w:eastAsia="Arial Narrow" w:hAnsi="Arial Narrow" w:cs="Arial Narrow"/>
      <w:b w:val="0"/>
      <w:bCs w:val="0"/>
      <w:i/>
      <w:iCs/>
      <w:smallCaps w:val="0"/>
      <w:strike w:val="0"/>
      <w:color w:val="000000"/>
      <w:spacing w:val="0"/>
      <w:w w:val="100"/>
      <w:position w:val="0"/>
      <w:sz w:val="19"/>
      <w:szCs w:val="19"/>
      <w:u w:val="single"/>
      <w:lang w:val="ru-RU" w:eastAsia="ru-RU" w:bidi="ru-RU"/>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11pt">
    <w:name w:val="Другое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rialNarrow6pt">
    <w:name w:val="Другое + Arial Narrow;6 pt;Курсив"/>
    <w:basedOn w:val="a8"/>
    <w:rPr>
      <w:rFonts w:ascii="Arial Narrow" w:eastAsia="Arial Narrow" w:hAnsi="Arial Narrow" w:cs="Arial Narrow"/>
      <w:b w:val="0"/>
      <w:bCs w:val="0"/>
      <w:i/>
      <w:iCs/>
      <w:smallCaps w:val="0"/>
      <w:strike w:val="0"/>
      <w:color w:val="000000"/>
      <w:spacing w:val="0"/>
      <w:w w:val="100"/>
      <w:position w:val="0"/>
      <w:sz w:val="12"/>
      <w:szCs w:val="12"/>
      <w:u w:val="none"/>
      <w:lang w:val="ru-RU" w:eastAsia="ru-RU" w:bidi="ru-RU"/>
    </w:rPr>
  </w:style>
  <w:style w:type="character" w:customStyle="1" w:styleId="ArialNarrow55pt">
    <w:name w:val="Другое + Arial Narrow;5;5 pt"/>
    <w:basedOn w:val="a8"/>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paragraph" w:customStyle="1" w:styleId="30">
    <w:name w:val="Основной текст (3)"/>
    <w:basedOn w:val="a"/>
    <w:link w:val="3"/>
    <w:pPr>
      <w:shd w:val="clear" w:color="auto" w:fill="FFFFFF"/>
      <w:spacing w:after="300" w:line="0" w:lineRule="atLeast"/>
      <w:jc w:val="both"/>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before="180" w:line="480" w:lineRule="exact"/>
      <w:jc w:val="both"/>
    </w:pPr>
    <w:rPr>
      <w:rFonts w:ascii="Times New Roman" w:eastAsia="Times New Roman" w:hAnsi="Times New Roman" w:cs="Times New Roman"/>
      <w:sz w:val="21"/>
      <w:szCs w:val="21"/>
    </w:rPr>
  </w:style>
  <w:style w:type="paragraph" w:customStyle="1" w:styleId="a5">
    <w:name w:val="Колонтитул"/>
    <w:basedOn w:val="a"/>
    <w:link w:val="a4"/>
    <w:pPr>
      <w:shd w:val="clear" w:color="auto" w:fill="FFFFFF"/>
      <w:spacing w:line="240" w:lineRule="exact"/>
      <w:jc w:val="center"/>
    </w:pPr>
    <w:rPr>
      <w:rFonts w:ascii="Times New Roman" w:eastAsia="Times New Roman" w:hAnsi="Times New Roman" w:cs="Times New Roman"/>
      <w:sz w:val="20"/>
      <w:szCs w:val="20"/>
    </w:rPr>
  </w:style>
  <w:style w:type="paragraph" w:customStyle="1" w:styleId="23">
    <w:name w:val="Подпись к картинке (2)"/>
    <w:basedOn w:val="a"/>
    <w:link w:val="22"/>
    <w:pPr>
      <w:shd w:val="clear" w:color="auto" w:fill="FFFFFF"/>
      <w:spacing w:line="278" w:lineRule="exact"/>
    </w:pPr>
    <w:rPr>
      <w:rFonts w:ascii="Times New Roman" w:eastAsia="Times New Roman" w:hAnsi="Times New Roman" w:cs="Times New Roman"/>
      <w:sz w:val="21"/>
      <w:szCs w:val="21"/>
    </w:rPr>
  </w:style>
  <w:style w:type="paragraph" w:customStyle="1" w:styleId="a7">
    <w:name w:val="Подпись к картинке"/>
    <w:basedOn w:val="a"/>
    <w:link w:val="a6"/>
    <w:pPr>
      <w:shd w:val="clear" w:color="auto" w:fill="FFFFFF"/>
      <w:spacing w:line="278" w:lineRule="exact"/>
    </w:pPr>
    <w:rPr>
      <w:rFonts w:ascii="Times New Roman" w:eastAsia="Times New Roman" w:hAnsi="Times New Roman" w:cs="Times New Roman"/>
      <w:sz w:val="21"/>
      <w:szCs w:val="21"/>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8B73BD"/>
    <w:rPr>
      <w:rFonts w:ascii="Tahoma" w:hAnsi="Tahoma" w:cs="Tahoma"/>
      <w:sz w:val="16"/>
      <w:szCs w:val="16"/>
    </w:rPr>
  </w:style>
  <w:style w:type="character" w:customStyle="1" w:styleId="ab">
    <w:name w:val="Текст выноски Знак"/>
    <w:basedOn w:val="a0"/>
    <w:link w:val="aa"/>
    <w:uiPriority w:val="99"/>
    <w:semiHidden/>
    <w:rsid w:val="008B73B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z w:val="21"/>
      <w:szCs w:val="21"/>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2ArialNarrow95pt">
    <w:name w:val="Основной текст (2) + Arial Narrow;9;5 pt;Курсив"/>
    <w:basedOn w:val="2"/>
    <w:rPr>
      <w:rFonts w:ascii="Arial Narrow" w:eastAsia="Arial Narrow" w:hAnsi="Arial Narrow" w:cs="Arial Narrow"/>
      <w:b w:val="0"/>
      <w:bCs w:val="0"/>
      <w:i/>
      <w:iCs/>
      <w:smallCaps w:val="0"/>
      <w:strike w:val="0"/>
      <w:color w:val="000000"/>
      <w:spacing w:val="0"/>
      <w:w w:val="100"/>
      <w:position w:val="0"/>
      <w:sz w:val="19"/>
      <w:szCs w:val="19"/>
      <w:u w:val="none"/>
      <w:lang w:val="ru-RU" w:eastAsia="ru-RU" w:bidi="ru-RU"/>
    </w:rPr>
  </w:style>
  <w:style w:type="character" w:customStyle="1" w:styleId="24">
    <w:name w:val="Колонтитул (2)_"/>
    <w:basedOn w:val="a0"/>
    <w:link w:val="25"/>
    <w:rPr>
      <w:rFonts w:ascii="Times New Roman" w:eastAsia="Times New Roman" w:hAnsi="Times New Roman" w:cs="Times New Roman"/>
      <w:b w:val="0"/>
      <w:bCs w:val="0"/>
      <w:i w:val="0"/>
      <w:iCs w:val="0"/>
      <w:smallCaps w:val="0"/>
      <w:strike w:val="0"/>
      <w:sz w:val="24"/>
      <w:szCs w:val="24"/>
      <w:u w:val="none"/>
    </w:rPr>
  </w:style>
  <w:style w:type="character" w:customStyle="1" w:styleId="2Candara10pt">
    <w:name w:val="Основной текст (2) + Candara;10 pt"/>
    <w:basedOn w:val="2"/>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2FranklinGothicMedium21pt">
    <w:name w:val="Основной текст (2) + Franklin Gothic Medium;21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42"/>
      <w:szCs w:val="42"/>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ArialNarrow20pt">
    <w:name w:val="Основной текст (2) + Arial Narrow;20 pt;Курсив"/>
    <w:basedOn w:val="2"/>
    <w:rPr>
      <w:rFonts w:ascii="Arial Narrow" w:eastAsia="Arial Narrow" w:hAnsi="Arial Narrow" w:cs="Arial Narrow"/>
      <w:b w:val="0"/>
      <w:bCs w:val="0"/>
      <w:i/>
      <w:iCs/>
      <w:smallCaps w:val="0"/>
      <w:strike w:val="0"/>
      <w:color w:val="000000"/>
      <w:spacing w:val="0"/>
      <w:w w:val="100"/>
      <w:position w:val="0"/>
      <w:sz w:val="40"/>
      <w:szCs w:val="40"/>
      <w:u w:val="none"/>
      <w:lang w:val="ru-RU" w:eastAsia="ru-RU" w:bidi="ru-RU"/>
    </w:rPr>
  </w:style>
  <w:style w:type="character" w:customStyle="1" w:styleId="2ArialNarrow6pt">
    <w:name w:val="Основной текст (2) + Arial Narrow;6 pt"/>
    <w:basedOn w:val="2"/>
    <w:rPr>
      <w:rFonts w:ascii="Arial Narrow" w:eastAsia="Arial Narrow" w:hAnsi="Arial Narrow" w:cs="Arial Narrow"/>
      <w:b w:val="0"/>
      <w:bCs w:val="0"/>
      <w:i w:val="0"/>
      <w:iCs w:val="0"/>
      <w:smallCaps w:val="0"/>
      <w:strike w:val="0"/>
      <w:color w:val="000000"/>
      <w:spacing w:val="0"/>
      <w:w w:val="100"/>
      <w:position w:val="0"/>
      <w:sz w:val="12"/>
      <w:szCs w:val="12"/>
      <w:u w:val="none"/>
      <w:lang w:val="en-US" w:eastAsia="en-US" w:bidi="en-US"/>
    </w:rPr>
  </w:style>
  <w:style w:type="character" w:customStyle="1" w:styleId="2FranklinGothicMedium23pt">
    <w:name w:val="Основной текст (2) + Franklin Gothic Medium;23 pt;Курсив"/>
    <w:basedOn w:val="2"/>
    <w:rPr>
      <w:rFonts w:ascii="Franklin Gothic Medium" w:eastAsia="Franklin Gothic Medium" w:hAnsi="Franklin Gothic Medium" w:cs="Franklin Gothic Medium"/>
      <w:b w:val="0"/>
      <w:bCs w:val="0"/>
      <w:i/>
      <w:iCs/>
      <w:smallCaps w:val="0"/>
      <w:strike w:val="0"/>
      <w:color w:val="000000"/>
      <w:spacing w:val="0"/>
      <w:w w:val="100"/>
      <w:position w:val="0"/>
      <w:sz w:val="46"/>
      <w:szCs w:val="46"/>
      <w:u w:val="none"/>
      <w:lang w:val="ru-RU" w:eastAsia="ru-RU" w:bidi="ru-RU"/>
    </w:rPr>
  </w:style>
  <w:style w:type="character" w:customStyle="1" w:styleId="2ArialNarrow95pt0">
    <w:name w:val="Основной текст (2) + Arial Narrow;9;5 pt;Курсив"/>
    <w:basedOn w:val="2"/>
    <w:rPr>
      <w:rFonts w:ascii="Arial Narrow" w:eastAsia="Arial Narrow" w:hAnsi="Arial Narrow" w:cs="Arial Narrow"/>
      <w:b w:val="0"/>
      <w:bCs w:val="0"/>
      <w:i/>
      <w:iCs/>
      <w:smallCaps w:val="0"/>
      <w:strike w:val="0"/>
      <w:color w:val="000000"/>
      <w:spacing w:val="0"/>
      <w:w w:val="100"/>
      <w:position w:val="0"/>
      <w:sz w:val="19"/>
      <w:szCs w:val="19"/>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2ArialNarrow95pt1">
    <w:name w:val="Основной текст (2) + Arial Narrow;9;5 pt;Курсив"/>
    <w:basedOn w:val="2"/>
    <w:rPr>
      <w:rFonts w:ascii="Arial Narrow" w:eastAsia="Arial Narrow" w:hAnsi="Arial Narrow" w:cs="Arial Narrow"/>
      <w:b w:val="0"/>
      <w:bCs w:val="0"/>
      <w:i/>
      <w:iCs/>
      <w:smallCaps w:val="0"/>
      <w:strike w:val="0"/>
      <w:color w:val="000000"/>
      <w:spacing w:val="0"/>
      <w:w w:val="100"/>
      <w:position w:val="0"/>
      <w:sz w:val="19"/>
      <w:szCs w:val="19"/>
      <w:u w:val="single"/>
      <w:lang w:val="ru-RU" w:eastAsia="ru-RU" w:bidi="ru-RU"/>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11pt">
    <w:name w:val="Другое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rialNarrow6pt">
    <w:name w:val="Другое + Arial Narrow;6 pt;Курсив"/>
    <w:basedOn w:val="a8"/>
    <w:rPr>
      <w:rFonts w:ascii="Arial Narrow" w:eastAsia="Arial Narrow" w:hAnsi="Arial Narrow" w:cs="Arial Narrow"/>
      <w:b w:val="0"/>
      <w:bCs w:val="0"/>
      <w:i/>
      <w:iCs/>
      <w:smallCaps w:val="0"/>
      <w:strike w:val="0"/>
      <w:color w:val="000000"/>
      <w:spacing w:val="0"/>
      <w:w w:val="100"/>
      <w:position w:val="0"/>
      <w:sz w:val="12"/>
      <w:szCs w:val="12"/>
      <w:u w:val="none"/>
      <w:lang w:val="ru-RU" w:eastAsia="ru-RU" w:bidi="ru-RU"/>
    </w:rPr>
  </w:style>
  <w:style w:type="character" w:customStyle="1" w:styleId="ArialNarrow55pt">
    <w:name w:val="Другое + Arial Narrow;5;5 pt"/>
    <w:basedOn w:val="a8"/>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paragraph" w:customStyle="1" w:styleId="30">
    <w:name w:val="Основной текст (3)"/>
    <w:basedOn w:val="a"/>
    <w:link w:val="3"/>
    <w:pPr>
      <w:shd w:val="clear" w:color="auto" w:fill="FFFFFF"/>
      <w:spacing w:after="300" w:line="0" w:lineRule="atLeast"/>
      <w:jc w:val="both"/>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before="180" w:line="480" w:lineRule="exact"/>
      <w:jc w:val="both"/>
    </w:pPr>
    <w:rPr>
      <w:rFonts w:ascii="Times New Roman" w:eastAsia="Times New Roman" w:hAnsi="Times New Roman" w:cs="Times New Roman"/>
      <w:sz w:val="21"/>
      <w:szCs w:val="21"/>
    </w:rPr>
  </w:style>
  <w:style w:type="paragraph" w:customStyle="1" w:styleId="a5">
    <w:name w:val="Колонтитул"/>
    <w:basedOn w:val="a"/>
    <w:link w:val="a4"/>
    <w:pPr>
      <w:shd w:val="clear" w:color="auto" w:fill="FFFFFF"/>
      <w:spacing w:line="240" w:lineRule="exact"/>
      <w:jc w:val="center"/>
    </w:pPr>
    <w:rPr>
      <w:rFonts w:ascii="Times New Roman" w:eastAsia="Times New Roman" w:hAnsi="Times New Roman" w:cs="Times New Roman"/>
      <w:sz w:val="20"/>
      <w:szCs w:val="20"/>
    </w:rPr>
  </w:style>
  <w:style w:type="paragraph" w:customStyle="1" w:styleId="23">
    <w:name w:val="Подпись к картинке (2)"/>
    <w:basedOn w:val="a"/>
    <w:link w:val="22"/>
    <w:pPr>
      <w:shd w:val="clear" w:color="auto" w:fill="FFFFFF"/>
      <w:spacing w:line="278" w:lineRule="exact"/>
    </w:pPr>
    <w:rPr>
      <w:rFonts w:ascii="Times New Roman" w:eastAsia="Times New Roman" w:hAnsi="Times New Roman" w:cs="Times New Roman"/>
      <w:sz w:val="21"/>
      <w:szCs w:val="21"/>
    </w:rPr>
  </w:style>
  <w:style w:type="paragraph" w:customStyle="1" w:styleId="a7">
    <w:name w:val="Подпись к картинке"/>
    <w:basedOn w:val="a"/>
    <w:link w:val="a6"/>
    <w:pPr>
      <w:shd w:val="clear" w:color="auto" w:fill="FFFFFF"/>
      <w:spacing w:line="278" w:lineRule="exact"/>
    </w:pPr>
    <w:rPr>
      <w:rFonts w:ascii="Times New Roman" w:eastAsia="Times New Roman" w:hAnsi="Times New Roman" w:cs="Times New Roman"/>
      <w:sz w:val="21"/>
      <w:szCs w:val="21"/>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8B73BD"/>
    <w:rPr>
      <w:rFonts w:ascii="Tahoma" w:hAnsi="Tahoma" w:cs="Tahoma"/>
      <w:sz w:val="16"/>
      <w:szCs w:val="16"/>
    </w:rPr>
  </w:style>
  <w:style w:type="character" w:customStyle="1" w:styleId="ab">
    <w:name w:val="Текст выноски Знак"/>
    <w:basedOn w:val="a0"/>
    <w:link w:val="aa"/>
    <w:uiPriority w:val="99"/>
    <w:semiHidden/>
    <w:rsid w:val="008B73B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xheg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Инна</cp:lastModifiedBy>
  <cp:revision>3</cp:revision>
  <dcterms:created xsi:type="dcterms:W3CDTF">2018-10-19T08:56:00Z</dcterms:created>
  <dcterms:modified xsi:type="dcterms:W3CDTF">2018-10-19T10:02:00Z</dcterms:modified>
</cp:coreProperties>
</file>